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4961" w14:textId="77777777" w:rsidR="00060ACF" w:rsidRPr="00E35ABF" w:rsidRDefault="00060ACF" w:rsidP="000E5D76">
      <w:pPr>
        <w:pStyle w:val="Default"/>
        <w:spacing w:line="360" w:lineRule="auto"/>
        <w:jc w:val="right"/>
        <w:rPr>
          <w:sz w:val="28"/>
          <w:szCs w:val="28"/>
          <w:lang w:eastAsia="ru-RU"/>
        </w:rPr>
      </w:pPr>
      <w:r w:rsidRPr="00E35ABF">
        <w:rPr>
          <w:sz w:val="28"/>
          <w:szCs w:val="28"/>
          <w:lang w:eastAsia="ru-RU"/>
        </w:rPr>
        <w:t>Приложение 1</w:t>
      </w:r>
    </w:p>
    <w:p w14:paraId="6AC6D15F" w14:textId="77777777" w:rsidR="00060ACF" w:rsidRPr="00E35ABF" w:rsidRDefault="00060ACF" w:rsidP="003B33D2">
      <w:pPr>
        <w:pStyle w:val="Default"/>
        <w:spacing w:line="360" w:lineRule="auto"/>
        <w:jc w:val="right"/>
        <w:rPr>
          <w:sz w:val="28"/>
          <w:szCs w:val="28"/>
          <w:lang w:eastAsia="ru-RU"/>
        </w:rPr>
      </w:pPr>
      <w:r w:rsidRPr="00E35ABF">
        <w:rPr>
          <w:sz w:val="28"/>
          <w:szCs w:val="28"/>
          <w:lang w:eastAsia="ru-RU"/>
        </w:rPr>
        <w:t xml:space="preserve"> к рабочей программе дисциплины </w:t>
      </w:r>
    </w:p>
    <w:p w14:paraId="685B201F" w14:textId="4955A523" w:rsidR="00060ACF" w:rsidRPr="00967D21" w:rsidRDefault="00A85808" w:rsidP="003B33D2">
      <w:pPr>
        <w:pStyle w:val="Default"/>
        <w:spacing w:line="360" w:lineRule="auto"/>
        <w:jc w:val="right"/>
        <w:rPr>
          <w:sz w:val="28"/>
          <w:szCs w:val="28"/>
          <w:lang w:eastAsia="ru-RU"/>
        </w:rPr>
      </w:pPr>
      <w:bookmarkStart w:id="0" w:name="_Hlk212110047"/>
      <w:r>
        <w:rPr>
          <w:sz w:val="28"/>
          <w:szCs w:val="28"/>
          <w:lang w:eastAsia="ru-RU"/>
        </w:rPr>
        <w:t>ОП.0</w:t>
      </w:r>
      <w:r w:rsidR="00BD78C1">
        <w:rPr>
          <w:sz w:val="28"/>
          <w:szCs w:val="28"/>
          <w:lang w:eastAsia="ru-RU"/>
        </w:rPr>
        <w:t xml:space="preserve">2 </w:t>
      </w:r>
      <w:r w:rsidR="00BD78C1" w:rsidRPr="00BD78C1">
        <w:rPr>
          <w:sz w:val="28"/>
          <w:szCs w:val="28"/>
          <w:lang w:eastAsia="ru-RU"/>
        </w:rPr>
        <w:t>Конституционное право России</w:t>
      </w:r>
    </w:p>
    <w:bookmarkEnd w:id="0"/>
    <w:p w14:paraId="0AEC33C9" w14:textId="77777777" w:rsidR="00060ACF" w:rsidRPr="00E35ABF" w:rsidRDefault="00060ACF" w:rsidP="003B33D2">
      <w:pPr>
        <w:pStyle w:val="Default"/>
        <w:spacing w:line="360" w:lineRule="auto"/>
        <w:rPr>
          <w:b/>
          <w:sz w:val="30"/>
          <w:szCs w:val="30"/>
          <w:lang w:eastAsia="ru-RU"/>
        </w:rPr>
      </w:pPr>
    </w:p>
    <w:p w14:paraId="228B566D" w14:textId="77777777" w:rsidR="00060ACF" w:rsidRPr="00E35ABF" w:rsidRDefault="00060ACF" w:rsidP="003B33D2">
      <w:pPr>
        <w:pStyle w:val="Default"/>
        <w:spacing w:line="360" w:lineRule="auto"/>
        <w:rPr>
          <w:b/>
          <w:bCs/>
          <w:sz w:val="30"/>
          <w:szCs w:val="30"/>
          <w:lang w:eastAsia="ru-RU"/>
        </w:rPr>
      </w:pPr>
    </w:p>
    <w:p w14:paraId="6DEE102E" w14:textId="77777777" w:rsidR="00060ACF" w:rsidRPr="00E35ABF" w:rsidRDefault="00060ACF" w:rsidP="003B33D2">
      <w:pPr>
        <w:pStyle w:val="Default"/>
        <w:spacing w:line="360" w:lineRule="auto"/>
        <w:rPr>
          <w:b/>
          <w:bCs/>
          <w:sz w:val="30"/>
          <w:szCs w:val="30"/>
          <w:lang w:eastAsia="ru-RU"/>
        </w:rPr>
      </w:pPr>
    </w:p>
    <w:p w14:paraId="657B1815" w14:textId="77777777" w:rsidR="00060ACF" w:rsidRPr="00E35ABF" w:rsidRDefault="00060ACF" w:rsidP="003B33D2">
      <w:pPr>
        <w:pStyle w:val="Default"/>
        <w:spacing w:line="360" w:lineRule="auto"/>
        <w:rPr>
          <w:b/>
          <w:bCs/>
          <w:sz w:val="30"/>
          <w:szCs w:val="30"/>
          <w:lang w:eastAsia="ru-RU"/>
        </w:rPr>
      </w:pPr>
    </w:p>
    <w:p w14:paraId="496502E4" w14:textId="77777777" w:rsidR="00060ACF" w:rsidRPr="00E35ABF" w:rsidRDefault="00060ACF" w:rsidP="003B33D2">
      <w:pPr>
        <w:pStyle w:val="Default"/>
        <w:spacing w:line="360" w:lineRule="auto"/>
        <w:rPr>
          <w:b/>
          <w:bCs/>
          <w:sz w:val="30"/>
          <w:szCs w:val="30"/>
          <w:lang w:eastAsia="ru-RU"/>
        </w:rPr>
      </w:pPr>
    </w:p>
    <w:p w14:paraId="26481B8C" w14:textId="77777777" w:rsidR="00060ACF" w:rsidRPr="00E35ABF" w:rsidRDefault="00060ACF" w:rsidP="003B33D2">
      <w:pPr>
        <w:pStyle w:val="Default"/>
        <w:spacing w:line="360" w:lineRule="auto"/>
        <w:rPr>
          <w:b/>
          <w:bCs/>
          <w:sz w:val="30"/>
          <w:szCs w:val="30"/>
          <w:lang w:eastAsia="ru-RU"/>
        </w:rPr>
      </w:pPr>
    </w:p>
    <w:p w14:paraId="47EB0D51" w14:textId="77777777" w:rsidR="00060ACF" w:rsidRPr="00E35ABF" w:rsidRDefault="00060ACF" w:rsidP="003B33D2">
      <w:pPr>
        <w:pStyle w:val="Default"/>
        <w:spacing w:line="360" w:lineRule="auto"/>
        <w:rPr>
          <w:b/>
          <w:bCs/>
          <w:sz w:val="28"/>
          <w:szCs w:val="28"/>
          <w:lang w:eastAsia="ru-RU"/>
        </w:rPr>
      </w:pPr>
    </w:p>
    <w:p w14:paraId="567F541C" w14:textId="57545E95" w:rsidR="00060ACF" w:rsidRPr="00E35ABF" w:rsidRDefault="00060ACF" w:rsidP="003B33D2">
      <w:pPr>
        <w:pStyle w:val="Default"/>
        <w:spacing w:line="360" w:lineRule="auto"/>
        <w:jc w:val="center"/>
        <w:rPr>
          <w:b/>
          <w:bCs/>
          <w:sz w:val="28"/>
          <w:szCs w:val="28"/>
          <w:lang w:eastAsia="ru-RU"/>
        </w:rPr>
      </w:pPr>
      <w:r w:rsidRPr="00E35ABF">
        <w:rPr>
          <w:b/>
          <w:bCs/>
          <w:sz w:val="28"/>
          <w:szCs w:val="28"/>
          <w:lang w:eastAsia="ru-RU"/>
        </w:rPr>
        <w:t>ОЦЕНОЧНЫЕ МАТЕРИАЛЫ ДЛЯ ПРОВЕДЕНИЯ</w:t>
      </w:r>
    </w:p>
    <w:p w14:paraId="0D22169A" w14:textId="4B7DF93A" w:rsidR="001B5E6D" w:rsidRDefault="00060ACF" w:rsidP="00616DB0">
      <w:pPr>
        <w:pStyle w:val="Default"/>
        <w:spacing w:line="360" w:lineRule="auto"/>
        <w:jc w:val="center"/>
        <w:rPr>
          <w:b/>
          <w:bCs/>
          <w:sz w:val="28"/>
          <w:szCs w:val="28"/>
          <w:lang w:eastAsia="ru-RU"/>
        </w:rPr>
      </w:pPr>
      <w:r w:rsidRPr="00E35ABF">
        <w:rPr>
          <w:b/>
          <w:bCs/>
          <w:sz w:val="28"/>
          <w:szCs w:val="28"/>
          <w:lang w:eastAsia="ru-RU"/>
        </w:rPr>
        <w:t>ТЕКУЩЕГО КОНТРОЛЯ ПО ДИСЦИПЛИНЕ</w:t>
      </w:r>
    </w:p>
    <w:p w14:paraId="3ACF0A40" w14:textId="77777777" w:rsidR="00616DB0" w:rsidRPr="00E35ABF" w:rsidRDefault="00616DB0" w:rsidP="00616DB0">
      <w:pPr>
        <w:pStyle w:val="Default"/>
        <w:spacing w:line="360" w:lineRule="auto"/>
        <w:jc w:val="center"/>
        <w:rPr>
          <w:b/>
          <w:bCs/>
          <w:sz w:val="28"/>
          <w:szCs w:val="28"/>
          <w:lang w:eastAsia="ru-RU"/>
        </w:rPr>
      </w:pPr>
    </w:p>
    <w:p w14:paraId="59D5EDEF" w14:textId="108A3477" w:rsidR="00BD78C1" w:rsidRPr="00BD78C1" w:rsidRDefault="00BD78C1" w:rsidP="00BD78C1">
      <w:pPr>
        <w:pStyle w:val="Default"/>
        <w:spacing w:line="360" w:lineRule="auto"/>
        <w:jc w:val="center"/>
        <w:rPr>
          <w:b/>
          <w:bCs/>
          <w:sz w:val="28"/>
          <w:szCs w:val="28"/>
          <w:lang w:eastAsia="ru-RU"/>
        </w:rPr>
      </w:pPr>
      <w:r w:rsidRPr="00BD78C1">
        <w:rPr>
          <w:b/>
          <w:bCs/>
          <w:sz w:val="28"/>
          <w:szCs w:val="28"/>
          <w:lang w:eastAsia="ru-RU"/>
        </w:rPr>
        <w:t>ОП.02 КОНСТИТУЦИОННОЕ ПРАВО РОССИИ</w:t>
      </w:r>
    </w:p>
    <w:p w14:paraId="763D6120" w14:textId="768FC3EC" w:rsidR="00CA59C8" w:rsidRPr="00E35ABF" w:rsidRDefault="00AF0B71" w:rsidP="00CA59C8">
      <w:pPr>
        <w:jc w:val="center"/>
        <w:rPr>
          <w:sz w:val="28"/>
          <w:szCs w:val="28"/>
          <w:lang w:eastAsia="ru-RU"/>
        </w:rPr>
      </w:pPr>
      <w:r>
        <w:rPr>
          <w:sz w:val="28"/>
          <w:szCs w:val="28"/>
          <w:lang w:eastAsia="ru-RU"/>
        </w:rPr>
        <w:t>по</w:t>
      </w:r>
      <w:r w:rsidR="00CA59C8" w:rsidRPr="00E35ABF">
        <w:rPr>
          <w:sz w:val="28"/>
          <w:szCs w:val="28"/>
          <w:lang w:eastAsia="ru-RU"/>
        </w:rPr>
        <w:t xml:space="preserve"> специальност</w:t>
      </w:r>
      <w:r w:rsidR="00F215F3" w:rsidRPr="00E35ABF">
        <w:rPr>
          <w:sz w:val="28"/>
          <w:szCs w:val="28"/>
          <w:lang w:eastAsia="ru-RU"/>
        </w:rPr>
        <w:t>и</w:t>
      </w:r>
      <w:r w:rsidR="00CA59C8" w:rsidRPr="00E35ABF">
        <w:rPr>
          <w:sz w:val="28"/>
          <w:szCs w:val="28"/>
          <w:lang w:eastAsia="ru-RU"/>
        </w:rPr>
        <w:t>:</w:t>
      </w:r>
    </w:p>
    <w:p w14:paraId="2BC3F426" w14:textId="0B3AC3DA" w:rsidR="00CA59C8" w:rsidRPr="00251C8C" w:rsidRDefault="00251C8C" w:rsidP="00CA59C8">
      <w:pPr>
        <w:jc w:val="center"/>
        <w:rPr>
          <w:b/>
          <w:bCs/>
          <w:sz w:val="28"/>
          <w:szCs w:val="28"/>
          <w:lang w:eastAsia="ru-RU"/>
        </w:rPr>
      </w:pPr>
      <w:r w:rsidRPr="00251C8C">
        <w:rPr>
          <w:b/>
          <w:bCs/>
          <w:sz w:val="28"/>
          <w:szCs w:val="28"/>
          <w:lang w:eastAsia="ru-RU"/>
        </w:rPr>
        <w:t>40.02.04 Юриспруденция</w:t>
      </w:r>
    </w:p>
    <w:p w14:paraId="177A2276" w14:textId="77777777" w:rsidR="00CA59C8" w:rsidRPr="00E35ABF" w:rsidRDefault="00CA59C8" w:rsidP="00CA59C8">
      <w:pPr>
        <w:spacing w:line="360" w:lineRule="auto"/>
        <w:jc w:val="center"/>
        <w:rPr>
          <w:sz w:val="28"/>
          <w:szCs w:val="28"/>
          <w:lang w:eastAsia="ru-RU"/>
        </w:rPr>
      </w:pPr>
    </w:p>
    <w:p w14:paraId="4388B560" w14:textId="77777777" w:rsidR="00CA59C8" w:rsidRPr="00E35ABF" w:rsidRDefault="00CA59C8" w:rsidP="00CA59C8">
      <w:pPr>
        <w:spacing w:line="360" w:lineRule="auto"/>
        <w:rPr>
          <w:sz w:val="28"/>
          <w:szCs w:val="28"/>
          <w:lang w:eastAsia="ru-RU"/>
        </w:rPr>
      </w:pPr>
    </w:p>
    <w:p w14:paraId="6EA2F9AA" w14:textId="77777777" w:rsidR="00CA59C8" w:rsidRPr="00E35ABF" w:rsidRDefault="00CA59C8" w:rsidP="00CA59C8"/>
    <w:p w14:paraId="7D50EE22" w14:textId="77777777" w:rsidR="00CA59C8" w:rsidRPr="00E35ABF" w:rsidRDefault="00CA59C8" w:rsidP="00CA59C8"/>
    <w:p w14:paraId="24CC8677" w14:textId="77777777" w:rsidR="00CA59C8" w:rsidRPr="00E35ABF" w:rsidRDefault="00CA59C8" w:rsidP="00CA59C8"/>
    <w:p w14:paraId="554F3D4D" w14:textId="77777777" w:rsidR="00CA59C8" w:rsidRPr="00E35ABF" w:rsidRDefault="00CA59C8" w:rsidP="00CA59C8"/>
    <w:p w14:paraId="49005381" w14:textId="77777777" w:rsidR="00F215F3" w:rsidRPr="00E35ABF" w:rsidRDefault="00F215F3" w:rsidP="00CA59C8"/>
    <w:p w14:paraId="3679FFFB" w14:textId="77777777" w:rsidR="00F215F3" w:rsidRPr="00E35ABF" w:rsidRDefault="00F215F3" w:rsidP="00CA59C8"/>
    <w:p w14:paraId="5E1566E5" w14:textId="77777777" w:rsidR="00060ACF" w:rsidRPr="00E35ABF" w:rsidRDefault="00060ACF" w:rsidP="00CA59C8"/>
    <w:p w14:paraId="456DA2E0" w14:textId="77777777" w:rsidR="00060ACF" w:rsidRPr="00E35ABF" w:rsidRDefault="00060ACF" w:rsidP="00CA59C8"/>
    <w:p w14:paraId="2DECFE66" w14:textId="77777777" w:rsidR="00060ACF" w:rsidRPr="00E35ABF" w:rsidRDefault="00060ACF" w:rsidP="00CA59C8"/>
    <w:p w14:paraId="284C7F0A" w14:textId="77777777" w:rsidR="00060ACF" w:rsidRPr="00E35ABF" w:rsidRDefault="00060ACF" w:rsidP="00CA59C8"/>
    <w:p w14:paraId="5BEF840B" w14:textId="77777777" w:rsidR="00CA59C8" w:rsidRPr="00E35ABF" w:rsidRDefault="00CA59C8" w:rsidP="00CA59C8"/>
    <w:p w14:paraId="664E770F" w14:textId="77777777" w:rsidR="00060ACF" w:rsidRPr="00E35ABF" w:rsidRDefault="00060ACF" w:rsidP="00CA59C8"/>
    <w:p w14:paraId="0EA9885E" w14:textId="77777777" w:rsidR="00CA59C8" w:rsidRPr="00E35ABF" w:rsidRDefault="00CA59C8" w:rsidP="00CA59C8"/>
    <w:p w14:paraId="1513B9A1" w14:textId="1F21AD46" w:rsidR="004034DB" w:rsidRPr="00E35ABF" w:rsidRDefault="004034DB" w:rsidP="003B33D2">
      <w:pPr>
        <w:rPr>
          <w:sz w:val="28"/>
          <w:szCs w:val="28"/>
        </w:rPr>
        <w:sectPr w:rsidR="004034DB" w:rsidRPr="00E35ABF" w:rsidSect="003B33D2">
          <w:type w:val="continuous"/>
          <w:pgSz w:w="11910" w:h="16840"/>
          <w:pgMar w:top="1134" w:right="850" w:bottom="1134" w:left="1701" w:header="720" w:footer="720" w:gutter="0"/>
          <w:cols w:space="720"/>
          <w:docGrid w:linePitch="299"/>
        </w:sectPr>
      </w:pPr>
    </w:p>
    <w:p w14:paraId="39A7E0B4" w14:textId="2A8DA439" w:rsidR="004034DB" w:rsidRPr="00D16711" w:rsidRDefault="00A31FD7" w:rsidP="00D16711">
      <w:pPr>
        <w:pStyle w:val="a5"/>
        <w:tabs>
          <w:tab w:val="left" w:pos="426"/>
          <w:tab w:val="left" w:pos="2410"/>
        </w:tabs>
        <w:spacing w:line="276" w:lineRule="auto"/>
        <w:ind w:left="0" w:firstLine="709"/>
        <w:jc w:val="center"/>
        <w:rPr>
          <w:b/>
          <w:spacing w:val="-2"/>
          <w:sz w:val="28"/>
          <w:szCs w:val="28"/>
        </w:rPr>
      </w:pPr>
      <w:r w:rsidRPr="00D16711">
        <w:rPr>
          <w:b/>
          <w:sz w:val="28"/>
          <w:szCs w:val="28"/>
        </w:rPr>
        <w:lastRenderedPageBreak/>
        <w:t>Периодический</w:t>
      </w:r>
      <w:r w:rsidRPr="00D16711">
        <w:rPr>
          <w:b/>
          <w:spacing w:val="-6"/>
          <w:sz w:val="28"/>
          <w:szCs w:val="28"/>
        </w:rPr>
        <w:t xml:space="preserve"> </w:t>
      </w:r>
      <w:r w:rsidRPr="00D16711">
        <w:rPr>
          <w:b/>
          <w:sz w:val="28"/>
          <w:szCs w:val="28"/>
        </w:rPr>
        <w:t>устный</w:t>
      </w:r>
      <w:r w:rsidR="00483102" w:rsidRPr="00D16711">
        <w:rPr>
          <w:b/>
          <w:sz w:val="28"/>
          <w:szCs w:val="28"/>
        </w:rPr>
        <w:t xml:space="preserve"> </w:t>
      </w:r>
      <w:r w:rsidR="00210545" w:rsidRPr="00D16711">
        <w:rPr>
          <w:b/>
          <w:sz w:val="28"/>
          <w:szCs w:val="28"/>
        </w:rPr>
        <w:t>и</w:t>
      </w:r>
      <w:r w:rsidR="00483102" w:rsidRPr="00D16711">
        <w:rPr>
          <w:b/>
          <w:sz w:val="28"/>
          <w:szCs w:val="28"/>
        </w:rPr>
        <w:t>ли письменный</w:t>
      </w:r>
      <w:r w:rsidRPr="00D16711">
        <w:rPr>
          <w:b/>
          <w:spacing w:val="-4"/>
          <w:sz w:val="28"/>
          <w:szCs w:val="28"/>
        </w:rPr>
        <w:t xml:space="preserve"> </w:t>
      </w:r>
      <w:r w:rsidRPr="00D16711">
        <w:rPr>
          <w:b/>
          <w:spacing w:val="-2"/>
          <w:sz w:val="28"/>
          <w:szCs w:val="28"/>
        </w:rPr>
        <w:t>опрос</w:t>
      </w:r>
    </w:p>
    <w:p w14:paraId="7188AA56" w14:textId="77777777" w:rsidR="00A85808" w:rsidRPr="00D16711" w:rsidRDefault="00A85808" w:rsidP="00D16711">
      <w:pPr>
        <w:pStyle w:val="a3"/>
        <w:spacing w:line="276" w:lineRule="auto"/>
        <w:ind w:left="0" w:firstLine="709"/>
        <w:jc w:val="both"/>
        <w:rPr>
          <w:bCs/>
          <w:sz w:val="28"/>
          <w:szCs w:val="28"/>
        </w:rPr>
      </w:pPr>
    </w:p>
    <w:p w14:paraId="670DBE89"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1. Конституционное право Российской Федерации - ведущая отрасль российского права. Понятие, предмет и метод конституционного права Российской Федерации как отрасли права. </w:t>
      </w:r>
    </w:p>
    <w:p w14:paraId="3CD7308A"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2. Конституционно-правовые нормы: понятие, особенности и виды. Конституционно-правовые институты. Система конституционного права </w:t>
      </w:r>
    </w:p>
    <w:p w14:paraId="65D725B8"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3. Российской Федерации. </w:t>
      </w:r>
    </w:p>
    <w:p w14:paraId="633D502A"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4. Конституционно-правовые отношения. </w:t>
      </w:r>
    </w:p>
    <w:p w14:paraId="27D0B097"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5. Источники конституционного права Российской Федерации. </w:t>
      </w:r>
    </w:p>
    <w:p w14:paraId="60109EE9"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6. Место конституционного права Российской Федерации в системе российского права. </w:t>
      </w:r>
    </w:p>
    <w:p w14:paraId="2AE6D34F"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7. Понятие, сущность, функции конституции. Виды конституций. </w:t>
      </w:r>
    </w:p>
    <w:p w14:paraId="211433A3"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8. Юридические свойства конституции. </w:t>
      </w:r>
    </w:p>
    <w:p w14:paraId="6D735A1A"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9. Порядок пересмотра Конституции Российской Федерации и принятия конституционных поправок. Толкование Конституции Российской Федерации. </w:t>
      </w:r>
    </w:p>
    <w:p w14:paraId="3189CA35"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10. Реализация Конституции Российской Федераций. </w:t>
      </w:r>
    </w:p>
    <w:p w14:paraId="5BF81010"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11. Охрана Конституции Российской Федерации. Роль Конституционного Суда Российской Федерации в охране Конституции Российской Федерации. </w:t>
      </w:r>
    </w:p>
    <w:p w14:paraId="7F952932"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12. Основные этапы развития Конституций СССР и России. </w:t>
      </w:r>
    </w:p>
    <w:p w14:paraId="5C80B777"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13. Конституционная реформа в Российской Федерации. </w:t>
      </w:r>
    </w:p>
    <w:p w14:paraId="37AF7FCD" w14:textId="77777777" w:rsidR="00AD7ABF" w:rsidRPr="00D16711" w:rsidRDefault="00BD78C1" w:rsidP="00D16711">
      <w:pPr>
        <w:pStyle w:val="a3"/>
        <w:spacing w:line="276" w:lineRule="auto"/>
        <w:ind w:left="0" w:firstLine="709"/>
        <w:jc w:val="both"/>
        <w:rPr>
          <w:sz w:val="28"/>
          <w:szCs w:val="28"/>
        </w:rPr>
      </w:pPr>
      <w:r w:rsidRPr="00D16711">
        <w:rPr>
          <w:sz w:val="28"/>
          <w:szCs w:val="28"/>
        </w:rPr>
        <w:t>14. Основные черты Конституции Российской Федерации 1993 года.</w:t>
      </w:r>
    </w:p>
    <w:p w14:paraId="7438C1FB"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15. Понятие и содержание основ конституционного строя Российской Федерации. Гуманистические основы конституционного строя. </w:t>
      </w:r>
    </w:p>
    <w:p w14:paraId="2685B1F4"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16. Человек, его права и свободы как высшая ценность конституционного строя. </w:t>
      </w:r>
    </w:p>
    <w:p w14:paraId="51DE6D97"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17. Формы государственного устройства. </w:t>
      </w:r>
    </w:p>
    <w:p w14:paraId="0D0C9C49"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18. Россия - демократическое, федеративное, правовое государство с республиканской формой правления. </w:t>
      </w:r>
    </w:p>
    <w:p w14:paraId="69BF9C45"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19. Россия -светское, суверенное социальное государство. </w:t>
      </w:r>
    </w:p>
    <w:p w14:paraId="468A343F"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20. Экономические основы конституционного строя. </w:t>
      </w:r>
    </w:p>
    <w:p w14:paraId="75DA019F"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21. Формы собственности в Российской Федерации. Конституционные гарантии развития в Российской Федерации рыночной экономики. </w:t>
      </w:r>
    </w:p>
    <w:p w14:paraId="35D18B25" w14:textId="77777777" w:rsidR="00AD7ABF" w:rsidRPr="00D16711" w:rsidRDefault="00BD78C1" w:rsidP="00D16711">
      <w:pPr>
        <w:pStyle w:val="a3"/>
        <w:spacing w:line="276" w:lineRule="auto"/>
        <w:ind w:left="0" w:firstLine="709"/>
        <w:jc w:val="both"/>
        <w:rPr>
          <w:sz w:val="28"/>
          <w:szCs w:val="28"/>
        </w:rPr>
      </w:pPr>
      <w:r w:rsidRPr="00D16711">
        <w:rPr>
          <w:sz w:val="28"/>
          <w:szCs w:val="28"/>
        </w:rPr>
        <w:t>22. Политическое многообразие, многопартийность, равенство всех общественных объединений перед законом</w:t>
      </w:r>
    </w:p>
    <w:p w14:paraId="567EE91A"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23. Понятие избирательной системы и избирательного права. </w:t>
      </w:r>
    </w:p>
    <w:p w14:paraId="61813B8C"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24. Принципы избирательного права. </w:t>
      </w:r>
    </w:p>
    <w:p w14:paraId="7CE0C2CB" w14:textId="77777777" w:rsidR="00AD7ABF" w:rsidRPr="00D16711" w:rsidRDefault="00BD78C1" w:rsidP="00D16711">
      <w:pPr>
        <w:pStyle w:val="a3"/>
        <w:spacing w:line="276" w:lineRule="auto"/>
        <w:ind w:left="0" w:firstLine="709"/>
        <w:jc w:val="both"/>
        <w:rPr>
          <w:sz w:val="28"/>
          <w:szCs w:val="28"/>
        </w:rPr>
      </w:pPr>
      <w:r w:rsidRPr="00D16711">
        <w:rPr>
          <w:sz w:val="28"/>
          <w:szCs w:val="28"/>
        </w:rPr>
        <w:lastRenderedPageBreak/>
        <w:t xml:space="preserve">25. Источники избирательного права. </w:t>
      </w:r>
    </w:p>
    <w:p w14:paraId="23F33F64"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26. Порядок организации и проведения выборов. Избирательные комиссии. Избирательные округа и избирательные участки. Списки избирателей. </w:t>
      </w:r>
    </w:p>
    <w:p w14:paraId="63237E71"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27. Выдвижение и регистрация списков кандидатов, гарантии деятельности кандидатов. </w:t>
      </w:r>
    </w:p>
    <w:p w14:paraId="26609FF5"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28. Предвыборная агитация и финансирование выборов. </w:t>
      </w:r>
    </w:p>
    <w:p w14:paraId="6C9B1BFF"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29. Порядок голосования, подсчет голосов избирателей, установление результатов выборов и их опубликование. </w:t>
      </w:r>
    </w:p>
    <w:p w14:paraId="023B5509"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30. Становление и развитие института референдума в Российской Федерации. </w:t>
      </w:r>
    </w:p>
    <w:p w14:paraId="7D34B7A3"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31. Понятие референдума, предмет и виды референдумов. </w:t>
      </w:r>
    </w:p>
    <w:p w14:paraId="479EAB69"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32. Общие принципы проведения референдума. </w:t>
      </w:r>
    </w:p>
    <w:p w14:paraId="2A4079CB"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33. Назначение референдума. </w:t>
      </w:r>
    </w:p>
    <w:p w14:paraId="7263C5CB"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34. Голосование на референдуме и определение его результатов. Ответственность за нарушение законодательства о референдуме. </w:t>
      </w:r>
    </w:p>
    <w:p w14:paraId="5BC014B7"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35. Понятие общественных объединений, их организационно-правовые формы. </w:t>
      </w:r>
    </w:p>
    <w:p w14:paraId="3A13A20B"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36. Принципы создания и деятельности общественных объединений. </w:t>
      </w:r>
    </w:p>
    <w:p w14:paraId="0D9129EF"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37. Создание общественных объединений, политических партий, их реорганизация и ликвидация. </w:t>
      </w:r>
    </w:p>
    <w:p w14:paraId="184F437E"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38. Права и обязанности общественных объединений, политических партий. </w:t>
      </w:r>
    </w:p>
    <w:p w14:paraId="3F658DA5"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39. Ответственность за нарушение законов об общественных объединениях. </w:t>
      </w:r>
    </w:p>
    <w:p w14:paraId="7C783D58"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40. Понятие гражданства Российской Федерации. Гражданство как правовой институт. </w:t>
      </w:r>
    </w:p>
    <w:p w14:paraId="59C8B77D"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41. Принципы гражданства Российской Федерации. </w:t>
      </w:r>
    </w:p>
    <w:p w14:paraId="5D434EB4"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42. Основания и порядок приобретения гражданства Российской Федерации. </w:t>
      </w:r>
    </w:p>
    <w:p w14:paraId="01304CDF"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43. Приобретение гражданства по рождению. Приобретение гражданства в результате приема в общем и упрощенном порядке. Приобретение гражданства в результате восстановления. Иные основания приобретения гражданства. </w:t>
      </w:r>
    </w:p>
    <w:p w14:paraId="208F85BD"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44. Основания прекращения гражданства Российской Федерации. Выход из гражданства. Иные основания прекращения гражданства Российской Федерации. Отмена решения по вопросам гражданства Российской Федерации. </w:t>
      </w:r>
    </w:p>
    <w:p w14:paraId="52152BEE"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45. Гражданство детей при изменении гражданства родителей, опекунов </w:t>
      </w:r>
      <w:r w:rsidRPr="00D16711">
        <w:rPr>
          <w:sz w:val="28"/>
          <w:szCs w:val="28"/>
        </w:rPr>
        <w:lastRenderedPageBreak/>
        <w:t xml:space="preserve">и попечителей, гражданство недееспособных лиц. </w:t>
      </w:r>
    </w:p>
    <w:p w14:paraId="5B6B4794"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46. Полномочные органы, ведающие делами о гражданстве, их компетенция. </w:t>
      </w:r>
    </w:p>
    <w:p w14:paraId="1ECC67A1"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47. Производство по делам о гражданстве Российской Федерации. </w:t>
      </w:r>
    </w:p>
    <w:p w14:paraId="5ECB3722"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48. Обжалование решений по вопросам гражданства Российской Федерации. </w:t>
      </w:r>
    </w:p>
    <w:p w14:paraId="1B3AC51E"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49. Понятие и структура основ правового статуса личности в Российской Федерации. </w:t>
      </w:r>
    </w:p>
    <w:p w14:paraId="40D44396"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50. Принципы правового статуса личности. </w:t>
      </w:r>
    </w:p>
    <w:p w14:paraId="4D58DB21"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51. Понятие прав человека и прав гражданина. </w:t>
      </w:r>
    </w:p>
    <w:p w14:paraId="4FC216F8"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52. Международно-правовые акты о правах человека и их значение для России. </w:t>
      </w:r>
    </w:p>
    <w:p w14:paraId="3DFE8D85"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53. Декларация прав и свобод человека и гражданина 1991 года: общая характеристика. </w:t>
      </w:r>
    </w:p>
    <w:p w14:paraId="21F48974"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54. Понятие конституционных (основных) прав, свобод и обязанностей человека и гражданина, их классификация. Система прав и свобод человека и гражданина в Конституции Российской Федерации. </w:t>
      </w:r>
    </w:p>
    <w:p w14:paraId="5A599743"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55. Гражданские (личные) права и свободы человека и гражданина. </w:t>
      </w:r>
    </w:p>
    <w:p w14:paraId="15E3FB53"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56. Политические права граждан Российской Федерации. </w:t>
      </w:r>
    </w:p>
    <w:p w14:paraId="773A3474"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57. Социально-экономические, культурные права и свободы человека и гражданина. </w:t>
      </w:r>
    </w:p>
    <w:p w14:paraId="58D4CEFE"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58. Конституционные обязанности человека и гражданина </w:t>
      </w:r>
    </w:p>
    <w:p w14:paraId="1B0FEC56"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59. Конституционные гарантии прав и свобод человека и гражданина. </w:t>
      </w:r>
    </w:p>
    <w:p w14:paraId="5576E2E0"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60. Защита основных прав и свобод. Деятельность государственных органов по обеспечению прав и свобод человека и гражданина. Уполномоченный по правам человека. </w:t>
      </w:r>
    </w:p>
    <w:p w14:paraId="5DDCCB71"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61. Правовое положение иностранных граждан и лиц без гражданства в РФ. Правовой статус беженцев и вынужденных переселенцев в РФ. </w:t>
      </w:r>
    </w:p>
    <w:p w14:paraId="70CE2A1D"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62. Правовой статус беженцев и вынужденных переселенцев. </w:t>
      </w:r>
    </w:p>
    <w:p w14:paraId="1DD4D41A"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63. Проблемы обеспечения прав и свобод человека и гражданина в РФ. Возможность ограничения прав и свобод человека и гражданина. </w:t>
      </w:r>
    </w:p>
    <w:p w14:paraId="1F1DFEA4"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64. Понятие и принципы федеративного устройства. </w:t>
      </w:r>
    </w:p>
    <w:p w14:paraId="1915D725"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65. Конституционно-правовой статус Российской Федерации. Предметы ведения Российской Федерации: исключительные и совместные. </w:t>
      </w:r>
    </w:p>
    <w:p w14:paraId="607B02D4"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66. Виды и статус субъектов Российской Федерации. </w:t>
      </w:r>
    </w:p>
    <w:p w14:paraId="28B1DD8F"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67. Понятие и принципы административно-территориального устройства. Виды административно-территориальных единиц. Договор о создании Союзного государства Российской Федерации и Республики Беларусь. </w:t>
      </w:r>
    </w:p>
    <w:p w14:paraId="33856C3B" w14:textId="77777777" w:rsidR="00AD7ABF" w:rsidRPr="00D16711" w:rsidRDefault="00BD78C1" w:rsidP="00D16711">
      <w:pPr>
        <w:pStyle w:val="a3"/>
        <w:spacing w:line="276" w:lineRule="auto"/>
        <w:ind w:left="0" w:firstLine="709"/>
        <w:jc w:val="both"/>
        <w:rPr>
          <w:sz w:val="28"/>
          <w:szCs w:val="28"/>
        </w:rPr>
      </w:pPr>
      <w:r w:rsidRPr="00D16711">
        <w:rPr>
          <w:sz w:val="28"/>
          <w:szCs w:val="28"/>
        </w:rPr>
        <w:lastRenderedPageBreak/>
        <w:t xml:space="preserve">68. Правовой статус Президента Российской Федерации. </w:t>
      </w:r>
    </w:p>
    <w:p w14:paraId="2EA05770"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69. Выборы Президента Российской Федерации. Компетенция Президента Российской Федерации. </w:t>
      </w:r>
    </w:p>
    <w:p w14:paraId="3C10E3C1"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70. Досрочное прекращение полномочий Президента Российской Федерации. </w:t>
      </w:r>
    </w:p>
    <w:p w14:paraId="2BC85F0E"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71. Федеральное собрание - Парламент Российской Федерации. Структура, порядок образования Парламента РФ. </w:t>
      </w:r>
    </w:p>
    <w:p w14:paraId="530C044B"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72. Совет Федерации: структура и компетенция, порядок работы. </w:t>
      </w:r>
    </w:p>
    <w:p w14:paraId="147869DC"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73. Государственная Дума: структура и компетенция. Основные формы работы. Законодательный процесс. Порядок роспуска Государственной Думы. </w:t>
      </w:r>
    </w:p>
    <w:p w14:paraId="10D42E5A"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74. Основные гарантии депутатской деятельности. Государственный Совет Российской Федерации </w:t>
      </w:r>
    </w:p>
    <w:p w14:paraId="053F37EB"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75. Правительство Российской Федерации: состав и порядок его формирования. </w:t>
      </w:r>
    </w:p>
    <w:p w14:paraId="6CB97A0D"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76. Компетенция Правительства Российской Федерации. </w:t>
      </w:r>
    </w:p>
    <w:p w14:paraId="792ED5FF"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77. Отставка Правительства Российской Федерации. </w:t>
      </w:r>
    </w:p>
    <w:p w14:paraId="3C5BB30F"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78. Конституционные принципы правосудия. Судебная система. </w:t>
      </w:r>
    </w:p>
    <w:p w14:paraId="53001694"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79. Предупреждение и противодействие коррупции в сфере судебной деятельности. </w:t>
      </w:r>
    </w:p>
    <w:p w14:paraId="4F8A393B"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80. Конституционный суд Российской Федерации: состав, компетенция. </w:t>
      </w:r>
    </w:p>
    <w:p w14:paraId="301F8582"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81. Прокуратура Российской Федерации. </w:t>
      </w:r>
    </w:p>
    <w:p w14:paraId="0B318DCB"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82. Представительные (законодательные) органы государственной власти субъектов Российской Федерации: состав, принципы и организационные основы деятельности. </w:t>
      </w:r>
    </w:p>
    <w:p w14:paraId="700D0EE3"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83. Статус депутатов представительных органов субъектов Российской Федерации. </w:t>
      </w:r>
    </w:p>
    <w:p w14:paraId="05774326"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84. Компетенция и правовые акты государственных органов субъектов Федерации. </w:t>
      </w:r>
    </w:p>
    <w:p w14:paraId="0276E9F5"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85. Государственные органы исполнительной власти субъектов Федерации. </w:t>
      </w:r>
    </w:p>
    <w:p w14:paraId="633087D9"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86. Понятие местного самоуправления. Система местного самоуправления в Российской Федерации. </w:t>
      </w:r>
    </w:p>
    <w:p w14:paraId="4271AB33"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87. Полномочия местного самоуправления. </w:t>
      </w:r>
    </w:p>
    <w:p w14:paraId="28DE63E4" w14:textId="6C3D16E6" w:rsidR="00AD7ABF" w:rsidRPr="00D16711" w:rsidRDefault="00BD78C1" w:rsidP="00D16711">
      <w:pPr>
        <w:pStyle w:val="a3"/>
        <w:spacing w:line="276" w:lineRule="auto"/>
        <w:ind w:left="0" w:firstLine="709"/>
        <w:jc w:val="both"/>
        <w:rPr>
          <w:sz w:val="28"/>
          <w:szCs w:val="28"/>
        </w:rPr>
      </w:pPr>
      <w:r w:rsidRPr="00D16711">
        <w:rPr>
          <w:sz w:val="28"/>
          <w:szCs w:val="28"/>
        </w:rPr>
        <w:t xml:space="preserve">88. Гарантии местного самоуправления </w:t>
      </w:r>
    </w:p>
    <w:p w14:paraId="7EA47022" w14:textId="77777777" w:rsidR="00AD7ABF" w:rsidRPr="00D16711" w:rsidRDefault="00AD7ABF" w:rsidP="00D16711">
      <w:pPr>
        <w:pStyle w:val="a3"/>
        <w:spacing w:line="276" w:lineRule="auto"/>
        <w:ind w:left="0" w:firstLine="709"/>
        <w:jc w:val="both"/>
        <w:rPr>
          <w:b/>
          <w:bCs/>
          <w:sz w:val="28"/>
          <w:szCs w:val="28"/>
        </w:rPr>
      </w:pPr>
    </w:p>
    <w:p w14:paraId="143012B7" w14:textId="3501CFAC" w:rsidR="00AD7ABF" w:rsidRPr="00D16711" w:rsidRDefault="00BD78C1" w:rsidP="00D16711">
      <w:pPr>
        <w:pStyle w:val="a3"/>
        <w:spacing w:line="276" w:lineRule="auto"/>
        <w:ind w:left="0" w:firstLine="709"/>
        <w:jc w:val="both"/>
        <w:rPr>
          <w:b/>
          <w:bCs/>
          <w:sz w:val="28"/>
          <w:szCs w:val="28"/>
        </w:rPr>
      </w:pPr>
      <w:r w:rsidRPr="00D16711">
        <w:rPr>
          <w:b/>
          <w:bCs/>
          <w:sz w:val="28"/>
          <w:szCs w:val="28"/>
        </w:rPr>
        <w:t>Критерии оценки</w:t>
      </w:r>
    </w:p>
    <w:p w14:paraId="07023679"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5 «отлично» - на вопрос дан верный и полный ответ; </w:t>
      </w:r>
    </w:p>
    <w:p w14:paraId="7660D14B" w14:textId="77777777" w:rsidR="00AD7ABF" w:rsidRPr="00D16711" w:rsidRDefault="00BD78C1" w:rsidP="00D16711">
      <w:pPr>
        <w:pStyle w:val="a3"/>
        <w:spacing w:line="276" w:lineRule="auto"/>
        <w:ind w:left="0" w:firstLine="709"/>
        <w:jc w:val="both"/>
        <w:rPr>
          <w:sz w:val="28"/>
          <w:szCs w:val="28"/>
        </w:rPr>
      </w:pPr>
      <w:r w:rsidRPr="00D16711">
        <w:rPr>
          <w:sz w:val="28"/>
          <w:szCs w:val="28"/>
        </w:rPr>
        <w:t xml:space="preserve">4 «хорошо» - ответ на вопрос полный, но содержит некоторые неточности; </w:t>
      </w:r>
    </w:p>
    <w:p w14:paraId="66E993EB" w14:textId="77777777" w:rsidR="00AD7ABF" w:rsidRPr="00D16711" w:rsidRDefault="00BD78C1" w:rsidP="00D16711">
      <w:pPr>
        <w:pStyle w:val="a3"/>
        <w:spacing w:line="276" w:lineRule="auto"/>
        <w:ind w:left="0" w:firstLine="709"/>
        <w:jc w:val="both"/>
        <w:rPr>
          <w:sz w:val="28"/>
          <w:szCs w:val="28"/>
        </w:rPr>
      </w:pPr>
      <w:r w:rsidRPr="00D16711">
        <w:rPr>
          <w:sz w:val="28"/>
          <w:szCs w:val="28"/>
        </w:rPr>
        <w:lastRenderedPageBreak/>
        <w:t xml:space="preserve">3 «удовлетворительно» - ответ на вопрос дан с помощью дополнительных вопросов; </w:t>
      </w:r>
    </w:p>
    <w:p w14:paraId="16E71B85" w14:textId="363BC77D" w:rsidR="008657C9" w:rsidRPr="00D16711" w:rsidRDefault="00BD78C1" w:rsidP="00D16711">
      <w:pPr>
        <w:pStyle w:val="a3"/>
        <w:spacing w:line="276" w:lineRule="auto"/>
        <w:ind w:left="0" w:firstLine="709"/>
        <w:jc w:val="both"/>
        <w:rPr>
          <w:sz w:val="28"/>
          <w:szCs w:val="28"/>
        </w:rPr>
      </w:pPr>
      <w:r w:rsidRPr="00D16711">
        <w:rPr>
          <w:sz w:val="28"/>
          <w:szCs w:val="28"/>
        </w:rPr>
        <w:t>2 «неудовлетворительно» - ответ на вопрос отсутствует.</w:t>
      </w:r>
    </w:p>
    <w:p w14:paraId="771ADFA5" w14:textId="22652F9D" w:rsidR="00961886" w:rsidRPr="00D16711" w:rsidRDefault="00961886" w:rsidP="00D16711">
      <w:pPr>
        <w:pStyle w:val="a3"/>
        <w:spacing w:line="276" w:lineRule="auto"/>
        <w:ind w:left="0" w:firstLine="709"/>
        <w:jc w:val="both"/>
        <w:rPr>
          <w:sz w:val="28"/>
          <w:szCs w:val="28"/>
        </w:rPr>
      </w:pPr>
      <w:r w:rsidRPr="00D16711">
        <w:rPr>
          <w:sz w:val="28"/>
          <w:szCs w:val="28"/>
        </w:rPr>
        <w:br w:type="page"/>
      </w:r>
    </w:p>
    <w:p w14:paraId="534B9C1A" w14:textId="50701678" w:rsidR="00AD7ABF" w:rsidRPr="00D16711" w:rsidRDefault="00AD7ABF" w:rsidP="00D16711">
      <w:pPr>
        <w:pStyle w:val="a3"/>
        <w:spacing w:line="276" w:lineRule="auto"/>
        <w:ind w:left="0" w:firstLine="709"/>
        <w:jc w:val="center"/>
        <w:rPr>
          <w:b/>
          <w:bCs/>
          <w:sz w:val="28"/>
          <w:szCs w:val="28"/>
        </w:rPr>
      </w:pPr>
      <w:r w:rsidRPr="00D16711">
        <w:rPr>
          <w:b/>
          <w:bCs/>
          <w:sz w:val="28"/>
          <w:szCs w:val="28"/>
        </w:rPr>
        <w:lastRenderedPageBreak/>
        <w:t>Практические занятия</w:t>
      </w:r>
    </w:p>
    <w:p w14:paraId="240B63B9" w14:textId="77777777" w:rsidR="00961886" w:rsidRPr="00D16711" w:rsidRDefault="00961886" w:rsidP="00D16711">
      <w:pPr>
        <w:pStyle w:val="a3"/>
        <w:spacing w:line="276" w:lineRule="auto"/>
        <w:ind w:left="0" w:firstLine="709"/>
        <w:jc w:val="both"/>
        <w:rPr>
          <w:sz w:val="28"/>
          <w:szCs w:val="28"/>
        </w:rPr>
      </w:pPr>
    </w:p>
    <w:p w14:paraId="34D68A21" w14:textId="5920E63C" w:rsidR="00961886" w:rsidRPr="00D16711" w:rsidRDefault="00961886" w:rsidP="00D16711">
      <w:pPr>
        <w:pStyle w:val="a3"/>
        <w:spacing w:line="276" w:lineRule="auto"/>
        <w:ind w:left="0" w:firstLine="709"/>
        <w:jc w:val="both"/>
        <w:rPr>
          <w:sz w:val="28"/>
          <w:szCs w:val="28"/>
        </w:rPr>
      </w:pPr>
      <w:r w:rsidRPr="00D16711">
        <w:rPr>
          <w:sz w:val="28"/>
          <w:szCs w:val="28"/>
        </w:rPr>
        <w:t xml:space="preserve"> Практическое занятие №1. Семинар по теме «Конституционное право Российской Федерации»</w:t>
      </w:r>
    </w:p>
    <w:p w14:paraId="525AA1F3" w14:textId="5E2D6E1A" w:rsidR="00961886" w:rsidRPr="00D16711" w:rsidRDefault="00961886" w:rsidP="00D16711">
      <w:pPr>
        <w:pStyle w:val="a3"/>
        <w:spacing w:line="276" w:lineRule="auto"/>
        <w:ind w:left="0" w:firstLine="709"/>
        <w:jc w:val="both"/>
        <w:rPr>
          <w:sz w:val="28"/>
          <w:szCs w:val="28"/>
        </w:rPr>
      </w:pPr>
      <w:r w:rsidRPr="00D16711">
        <w:rPr>
          <w:sz w:val="28"/>
          <w:szCs w:val="28"/>
        </w:rPr>
        <w:t xml:space="preserve"> Практическое занятие №2. Семинар по теме «Сущность и юридические свойства Конституции Российской Федерации»</w:t>
      </w:r>
    </w:p>
    <w:p w14:paraId="6BA70BC5" w14:textId="0FE5C147" w:rsidR="00961886" w:rsidRPr="00D16711" w:rsidRDefault="00961886" w:rsidP="00D16711">
      <w:pPr>
        <w:pStyle w:val="a3"/>
        <w:spacing w:line="276" w:lineRule="auto"/>
        <w:ind w:left="0" w:firstLine="709"/>
        <w:jc w:val="both"/>
        <w:rPr>
          <w:sz w:val="28"/>
          <w:szCs w:val="28"/>
        </w:rPr>
      </w:pPr>
      <w:r w:rsidRPr="00D16711">
        <w:rPr>
          <w:sz w:val="28"/>
          <w:szCs w:val="28"/>
        </w:rPr>
        <w:t xml:space="preserve"> Практическое занятие №3. Семинар по теме «Развитие конституционного законодательства в России»</w:t>
      </w:r>
    </w:p>
    <w:p w14:paraId="4E19228A" w14:textId="027FF6B3" w:rsidR="00961886" w:rsidRPr="00D16711" w:rsidRDefault="00961886" w:rsidP="00D16711">
      <w:pPr>
        <w:pStyle w:val="a3"/>
        <w:spacing w:line="276" w:lineRule="auto"/>
        <w:ind w:left="0" w:firstLine="709"/>
        <w:jc w:val="both"/>
        <w:rPr>
          <w:sz w:val="28"/>
          <w:szCs w:val="28"/>
        </w:rPr>
      </w:pPr>
      <w:r w:rsidRPr="00D16711">
        <w:rPr>
          <w:sz w:val="28"/>
          <w:szCs w:val="28"/>
        </w:rPr>
        <w:t xml:space="preserve"> Практическое занятие №4. Семинар по теме «Анализ содержания основ конституционного строя»</w:t>
      </w:r>
    </w:p>
    <w:p w14:paraId="2F25D4C9" w14:textId="77777777" w:rsidR="00961886" w:rsidRPr="00D16711" w:rsidRDefault="00961886" w:rsidP="00D16711">
      <w:pPr>
        <w:pStyle w:val="a3"/>
        <w:spacing w:line="276" w:lineRule="auto"/>
        <w:ind w:left="0" w:firstLine="709"/>
        <w:jc w:val="both"/>
        <w:rPr>
          <w:sz w:val="28"/>
          <w:szCs w:val="28"/>
        </w:rPr>
      </w:pPr>
      <w:r w:rsidRPr="00D16711">
        <w:rPr>
          <w:sz w:val="28"/>
          <w:szCs w:val="28"/>
        </w:rPr>
        <w:t xml:space="preserve"> Практическое занятие №5. Семинар по теме «Избирательное право и право на участие в референдуме»</w:t>
      </w:r>
    </w:p>
    <w:p w14:paraId="689240A8" w14:textId="0227EE8C" w:rsidR="00961886" w:rsidRPr="00D16711" w:rsidRDefault="00961886" w:rsidP="00D16711">
      <w:pPr>
        <w:pStyle w:val="a3"/>
        <w:spacing w:line="276" w:lineRule="auto"/>
        <w:ind w:left="0" w:firstLine="709"/>
        <w:jc w:val="both"/>
        <w:rPr>
          <w:sz w:val="28"/>
          <w:szCs w:val="28"/>
        </w:rPr>
      </w:pPr>
      <w:r w:rsidRPr="00D16711">
        <w:rPr>
          <w:sz w:val="28"/>
          <w:szCs w:val="28"/>
        </w:rPr>
        <w:t>Практическое занятие №6. Семинар по теме «Гражданство Российской Федерации»</w:t>
      </w:r>
    </w:p>
    <w:p w14:paraId="7106BF53" w14:textId="50F72935" w:rsidR="00961886" w:rsidRPr="00D16711" w:rsidRDefault="00961886" w:rsidP="00D16711">
      <w:pPr>
        <w:pStyle w:val="a3"/>
        <w:spacing w:line="276" w:lineRule="auto"/>
        <w:ind w:left="0" w:firstLine="709"/>
        <w:jc w:val="both"/>
        <w:rPr>
          <w:sz w:val="28"/>
          <w:szCs w:val="28"/>
        </w:rPr>
      </w:pPr>
      <w:r w:rsidRPr="00D16711">
        <w:rPr>
          <w:sz w:val="28"/>
          <w:szCs w:val="28"/>
        </w:rPr>
        <w:t>Практическое занятие №7. Семинар по теме «Права, свободы и обязанности человека и гражданина»</w:t>
      </w:r>
    </w:p>
    <w:p w14:paraId="79CEF886" w14:textId="34F4B782" w:rsidR="00961886" w:rsidRPr="00D16711" w:rsidRDefault="00961886" w:rsidP="00D16711">
      <w:pPr>
        <w:pStyle w:val="a3"/>
        <w:spacing w:line="276" w:lineRule="auto"/>
        <w:ind w:left="0" w:firstLine="709"/>
        <w:jc w:val="both"/>
        <w:rPr>
          <w:sz w:val="28"/>
          <w:szCs w:val="28"/>
        </w:rPr>
      </w:pPr>
      <w:r w:rsidRPr="00D16711">
        <w:rPr>
          <w:sz w:val="28"/>
          <w:szCs w:val="28"/>
        </w:rPr>
        <w:t>Практическое занятие №8. Семинар по теме «Федеративное устройство Российской Федерации»</w:t>
      </w:r>
    </w:p>
    <w:p w14:paraId="5C7553AE" w14:textId="2B30BF95" w:rsidR="00961886" w:rsidRPr="00D16711" w:rsidRDefault="00961886" w:rsidP="00D16711">
      <w:pPr>
        <w:pStyle w:val="a3"/>
        <w:spacing w:line="276" w:lineRule="auto"/>
        <w:ind w:left="0" w:firstLine="709"/>
        <w:jc w:val="both"/>
        <w:rPr>
          <w:sz w:val="28"/>
          <w:szCs w:val="28"/>
        </w:rPr>
      </w:pPr>
      <w:r w:rsidRPr="00D16711">
        <w:rPr>
          <w:sz w:val="28"/>
          <w:szCs w:val="28"/>
        </w:rPr>
        <w:t>Практическое занятие №9. Семинар по теме «Президент Российской Федерации»</w:t>
      </w:r>
    </w:p>
    <w:p w14:paraId="0EBEC58E" w14:textId="08328A4E" w:rsidR="00961886" w:rsidRPr="00D16711" w:rsidRDefault="00961886" w:rsidP="00D16711">
      <w:pPr>
        <w:pStyle w:val="a3"/>
        <w:spacing w:line="276" w:lineRule="auto"/>
        <w:ind w:left="0" w:firstLine="709"/>
        <w:jc w:val="both"/>
        <w:rPr>
          <w:sz w:val="28"/>
          <w:szCs w:val="28"/>
        </w:rPr>
      </w:pPr>
      <w:r w:rsidRPr="00D16711">
        <w:rPr>
          <w:sz w:val="28"/>
          <w:szCs w:val="28"/>
        </w:rPr>
        <w:t>Практическое занятие №10. Семинар по теме «Федеральное Собрание Российской Федерации»</w:t>
      </w:r>
    </w:p>
    <w:p w14:paraId="57556A15" w14:textId="15F07747" w:rsidR="00961886" w:rsidRPr="00D16711" w:rsidRDefault="00961886" w:rsidP="00D16711">
      <w:pPr>
        <w:pStyle w:val="a3"/>
        <w:spacing w:line="276" w:lineRule="auto"/>
        <w:ind w:left="0" w:firstLine="709"/>
        <w:jc w:val="both"/>
        <w:rPr>
          <w:sz w:val="28"/>
          <w:szCs w:val="28"/>
        </w:rPr>
      </w:pPr>
      <w:r w:rsidRPr="00D16711">
        <w:rPr>
          <w:sz w:val="28"/>
          <w:szCs w:val="28"/>
        </w:rPr>
        <w:t>Практическое занятие №11. Семинар по теме «Правительство Российской Федерации»</w:t>
      </w:r>
    </w:p>
    <w:p w14:paraId="2B186436" w14:textId="4B6A2BF9" w:rsidR="00961886" w:rsidRPr="00D16711" w:rsidRDefault="00961886" w:rsidP="00D16711">
      <w:pPr>
        <w:pStyle w:val="a3"/>
        <w:spacing w:line="276" w:lineRule="auto"/>
        <w:ind w:left="0" w:firstLine="709"/>
        <w:jc w:val="both"/>
        <w:rPr>
          <w:sz w:val="28"/>
          <w:szCs w:val="28"/>
        </w:rPr>
      </w:pPr>
      <w:r w:rsidRPr="00D16711">
        <w:rPr>
          <w:sz w:val="28"/>
          <w:szCs w:val="28"/>
        </w:rPr>
        <w:t>Практическое занятие №12. Семинар по теме «Судебная власть в Российской Федерации»</w:t>
      </w:r>
    </w:p>
    <w:p w14:paraId="4325DA15" w14:textId="77777777" w:rsidR="00F24B05" w:rsidRPr="00D16711" w:rsidRDefault="00F24B05" w:rsidP="00D16711">
      <w:pPr>
        <w:pStyle w:val="a3"/>
        <w:spacing w:line="276" w:lineRule="auto"/>
        <w:ind w:left="0" w:firstLine="709"/>
        <w:jc w:val="both"/>
        <w:rPr>
          <w:sz w:val="28"/>
          <w:szCs w:val="28"/>
        </w:rPr>
      </w:pPr>
    </w:p>
    <w:p w14:paraId="4DB17F69" w14:textId="6140E9CA" w:rsidR="00F24B05" w:rsidRPr="00D16711" w:rsidRDefault="00F24B05" w:rsidP="00D16711">
      <w:pPr>
        <w:pStyle w:val="a3"/>
        <w:spacing w:line="276" w:lineRule="auto"/>
        <w:ind w:left="0" w:firstLine="709"/>
        <w:jc w:val="center"/>
        <w:rPr>
          <w:b/>
          <w:bCs/>
          <w:sz w:val="28"/>
          <w:szCs w:val="28"/>
        </w:rPr>
      </w:pPr>
      <w:r w:rsidRPr="00D16711">
        <w:rPr>
          <w:b/>
          <w:bCs/>
          <w:sz w:val="28"/>
          <w:szCs w:val="28"/>
        </w:rPr>
        <w:t>Задачи</w:t>
      </w:r>
    </w:p>
    <w:p w14:paraId="1255D310" w14:textId="77777777" w:rsidR="004C5E05" w:rsidRPr="00D16711" w:rsidRDefault="004C5E05" w:rsidP="00D16711">
      <w:pPr>
        <w:pStyle w:val="a3"/>
        <w:spacing w:line="276" w:lineRule="auto"/>
        <w:ind w:left="0" w:firstLine="709"/>
        <w:jc w:val="center"/>
        <w:rPr>
          <w:b/>
          <w:bCs/>
          <w:sz w:val="28"/>
          <w:szCs w:val="28"/>
        </w:rPr>
      </w:pPr>
    </w:p>
    <w:p w14:paraId="0C0F5EC0" w14:textId="77777777" w:rsidR="00F24B05" w:rsidRPr="00D16711" w:rsidRDefault="00F24B05" w:rsidP="00D16711">
      <w:pPr>
        <w:pStyle w:val="a3"/>
        <w:spacing w:line="276" w:lineRule="auto"/>
        <w:ind w:left="0" w:firstLine="709"/>
        <w:jc w:val="both"/>
        <w:rPr>
          <w:b/>
          <w:bCs/>
          <w:sz w:val="28"/>
          <w:szCs w:val="28"/>
        </w:rPr>
      </w:pPr>
      <w:r w:rsidRPr="00D16711">
        <w:rPr>
          <w:b/>
          <w:bCs/>
          <w:sz w:val="28"/>
          <w:szCs w:val="28"/>
        </w:rPr>
        <w:t xml:space="preserve">Задача 1. </w:t>
      </w:r>
    </w:p>
    <w:p w14:paraId="4E176EC9" w14:textId="740201E3" w:rsidR="00F24B05" w:rsidRPr="00D16711" w:rsidRDefault="00F24B05" w:rsidP="00D16711">
      <w:pPr>
        <w:pStyle w:val="a3"/>
        <w:spacing w:line="276" w:lineRule="auto"/>
        <w:ind w:left="0" w:firstLine="709"/>
        <w:jc w:val="both"/>
        <w:rPr>
          <w:sz w:val="28"/>
          <w:szCs w:val="28"/>
        </w:rPr>
      </w:pPr>
      <w:r w:rsidRPr="00D16711">
        <w:rPr>
          <w:sz w:val="28"/>
          <w:szCs w:val="28"/>
        </w:rPr>
        <w:t xml:space="preserve">Председатель Правительства России, временно исполняющий обязанности Президента России, досрочно сложившего с себя полномочия, издал указ о роспуске Государственной Думы, назначил референдум о внесении в Конституцию Российской Федерации поправки, предусматривающей введение в стране поста вице-президента. </w:t>
      </w:r>
    </w:p>
    <w:p w14:paraId="0008E80D" w14:textId="70BAECB2" w:rsidR="00F24B05" w:rsidRPr="00D16711" w:rsidRDefault="00F24B05" w:rsidP="00D16711">
      <w:pPr>
        <w:pStyle w:val="a3"/>
        <w:spacing w:line="276" w:lineRule="auto"/>
        <w:ind w:left="0" w:firstLine="709"/>
        <w:jc w:val="both"/>
        <w:rPr>
          <w:sz w:val="28"/>
          <w:szCs w:val="28"/>
        </w:rPr>
      </w:pPr>
      <w:r w:rsidRPr="00D16711">
        <w:rPr>
          <w:sz w:val="28"/>
          <w:szCs w:val="28"/>
        </w:rPr>
        <w:t xml:space="preserve">Конституционно ли данное решение? В каких случаях возможен роспуск Государственной Думы? </w:t>
      </w:r>
    </w:p>
    <w:p w14:paraId="11DE5967" w14:textId="77777777" w:rsidR="00F24B05" w:rsidRPr="00D16711" w:rsidRDefault="00F24B05" w:rsidP="00D16711">
      <w:pPr>
        <w:pStyle w:val="a3"/>
        <w:spacing w:line="276" w:lineRule="auto"/>
        <w:ind w:left="0" w:firstLine="709"/>
        <w:jc w:val="both"/>
        <w:rPr>
          <w:sz w:val="28"/>
          <w:szCs w:val="28"/>
        </w:rPr>
      </w:pPr>
      <w:r w:rsidRPr="00D16711">
        <w:rPr>
          <w:b/>
          <w:bCs/>
          <w:sz w:val="28"/>
          <w:szCs w:val="28"/>
        </w:rPr>
        <w:t>Ответ:</w:t>
      </w:r>
      <w:r w:rsidRPr="00D16711">
        <w:rPr>
          <w:sz w:val="28"/>
          <w:szCs w:val="28"/>
        </w:rPr>
        <w:t xml:space="preserve"> Данное решение является незаконным, поскольку согласно ч. 3 ст. 92 Конституции РФ исполняющий обязанности Президента Российской </w:t>
      </w:r>
      <w:r w:rsidRPr="00D16711">
        <w:rPr>
          <w:sz w:val="28"/>
          <w:szCs w:val="28"/>
        </w:rPr>
        <w:lastRenderedPageBreak/>
        <w:t xml:space="preserve">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 </w:t>
      </w:r>
    </w:p>
    <w:p w14:paraId="398E08EA" w14:textId="18F8C2F7" w:rsidR="00F24B05" w:rsidRPr="00D16711" w:rsidRDefault="00F24B05" w:rsidP="00D16711">
      <w:pPr>
        <w:pStyle w:val="a3"/>
        <w:spacing w:line="276" w:lineRule="auto"/>
        <w:ind w:left="0" w:firstLine="709"/>
        <w:jc w:val="both"/>
        <w:rPr>
          <w:sz w:val="28"/>
          <w:szCs w:val="28"/>
        </w:rPr>
      </w:pPr>
      <w:r w:rsidRPr="00D16711">
        <w:rPr>
          <w:sz w:val="28"/>
          <w:szCs w:val="28"/>
        </w:rPr>
        <w:t xml:space="preserve">Государственная Дума может быть распущена Президентом РФ в случаях трехкратного отклонения представленных Президентом РФ кандидатур Председателя Правительства РФ, заместителей Председателя Правительства РФ, а также более одной трети должностей членов Правительства РФ (ст. 111, 112 Конституции РФ). Кроме того, Государственная Дума может быть распущена Президентом РФ в случаях выражения ею недоверия Правительству РФ в соответствии со ст. 117 Конституции РФ. </w:t>
      </w:r>
    </w:p>
    <w:p w14:paraId="5F739D6E" w14:textId="77777777" w:rsidR="00F24B05" w:rsidRPr="00D16711" w:rsidRDefault="00F24B05" w:rsidP="00D16711">
      <w:pPr>
        <w:pStyle w:val="a3"/>
        <w:spacing w:line="276" w:lineRule="auto"/>
        <w:ind w:left="0" w:firstLine="709"/>
        <w:jc w:val="both"/>
        <w:rPr>
          <w:b/>
          <w:bCs/>
          <w:sz w:val="28"/>
          <w:szCs w:val="28"/>
        </w:rPr>
      </w:pPr>
      <w:r w:rsidRPr="00D16711">
        <w:rPr>
          <w:b/>
          <w:bCs/>
          <w:sz w:val="28"/>
          <w:szCs w:val="28"/>
        </w:rPr>
        <w:t xml:space="preserve">Задача 2. </w:t>
      </w:r>
    </w:p>
    <w:p w14:paraId="42BB66A2"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Приведите примеры полномочий Президента РФ в сфере исполнительной власти, в сфере законодательной власти и в сфере судебной власти. К какой ветви власти относится Президент РФ? Какое место он занимает в системе разделения властей? К какому виду республики можно отнести Российскую Федерацию, президентской, парламентской или смешанной? </w:t>
      </w:r>
    </w:p>
    <w:p w14:paraId="747CA336" w14:textId="77777777" w:rsidR="00F24B05" w:rsidRPr="00D16711" w:rsidRDefault="00F24B05" w:rsidP="00D16711">
      <w:pPr>
        <w:pStyle w:val="a3"/>
        <w:spacing w:line="276" w:lineRule="auto"/>
        <w:ind w:left="0" w:firstLine="709"/>
        <w:jc w:val="both"/>
        <w:rPr>
          <w:sz w:val="28"/>
          <w:szCs w:val="28"/>
        </w:rPr>
      </w:pPr>
      <w:r w:rsidRPr="00D16711">
        <w:rPr>
          <w:b/>
          <w:bCs/>
          <w:sz w:val="28"/>
          <w:szCs w:val="28"/>
        </w:rPr>
        <w:t xml:space="preserve">Ответ: </w:t>
      </w:r>
      <w:r w:rsidRPr="00D16711">
        <w:rPr>
          <w:sz w:val="28"/>
          <w:szCs w:val="28"/>
        </w:rPr>
        <w:t xml:space="preserve">В сфере исполнительной власти Президент РФ назначает Председателя Правительства Российской Федерации и освобождает его от должности, осуществляет общее руководство Правительством Российской Федерации; вправе председательствовать на заседаниях Правительства Российской Федерации; </w:t>
      </w:r>
    </w:p>
    <w:p w14:paraId="2A67208E"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в сфере законодательной власти Президент РФ вносит законопроекты в Государственную Думу, подписывает и обнародует федеральные законы; </w:t>
      </w:r>
    </w:p>
    <w:p w14:paraId="52B6DEA7"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в сфере судебной власти Президент РФ представляет Совету Федерации кандидатуры для назначения на должность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назначает председателей, заместителей председателей и судей других федеральных судов. </w:t>
      </w:r>
    </w:p>
    <w:p w14:paraId="4E2BC200"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Президент РФ является главой государства. Должность Президента РФ не отнесена Конституцией РФ ни к одной из ветвей власти. </w:t>
      </w:r>
    </w:p>
    <w:p w14:paraId="2C0D415E" w14:textId="1391746A" w:rsidR="00F24B05" w:rsidRPr="00D16711" w:rsidRDefault="00F24B05" w:rsidP="00D16711">
      <w:pPr>
        <w:pStyle w:val="a3"/>
        <w:spacing w:line="276" w:lineRule="auto"/>
        <w:ind w:left="0" w:firstLine="709"/>
        <w:jc w:val="both"/>
        <w:rPr>
          <w:sz w:val="28"/>
          <w:szCs w:val="28"/>
        </w:rPr>
      </w:pPr>
      <w:r w:rsidRPr="00D16711">
        <w:rPr>
          <w:sz w:val="28"/>
          <w:szCs w:val="28"/>
        </w:rPr>
        <w:t xml:space="preserve">Россию по форме правления можно считать смешанной республикой. </w:t>
      </w:r>
    </w:p>
    <w:p w14:paraId="44EAE209" w14:textId="77777777" w:rsidR="00F24B05" w:rsidRPr="00D16711" w:rsidRDefault="00F24B05" w:rsidP="00D16711">
      <w:pPr>
        <w:pStyle w:val="a3"/>
        <w:spacing w:line="276" w:lineRule="auto"/>
        <w:ind w:left="0" w:firstLine="709"/>
        <w:jc w:val="both"/>
        <w:rPr>
          <w:b/>
          <w:bCs/>
          <w:sz w:val="28"/>
          <w:szCs w:val="28"/>
        </w:rPr>
      </w:pPr>
      <w:r w:rsidRPr="00D16711">
        <w:rPr>
          <w:b/>
          <w:bCs/>
          <w:sz w:val="28"/>
          <w:szCs w:val="28"/>
        </w:rPr>
        <w:t xml:space="preserve">Задача 3. </w:t>
      </w:r>
    </w:p>
    <w:p w14:paraId="2C958DEB"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Опираясь на нормы Конституции РФ, охарактеризуйте порядок образования в составе Российской Федерации новых регионов. Каков порядок </w:t>
      </w:r>
      <w:r w:rsidRPr="00D16711">
        <w:rPr>
          <w:sz w:val="28"/>
          <w:szCs w:val="28"/>
        </w:rPr>
        <w:lastRenderedPageBreak/>
        <w:t xml:space="preserve">включения в состав России новых субъектов федерации? Какова процедура внесения изменений в ст. 65 Конституции? </w:t>
      </w:r>
    </w:p>
    <w:p w14:paraId="36CD5963" w14:textId="77777777" w:rsidR="00F24B05" w:rsidRPr="00D16711" w:rsidRDefault="00F24B05" w:rsidP="00D16711">
      <w:pPr>
        <w:pStyle w:val="a3"/>
        <w:spacing w:line="276" w:lineRule="auto"/>
        <w:ind w:left="0" w:firstLine="709"/>
        <w:jc w:val="both"/>
        <w:rPr>
          <w:sz w:val="28"/>
          <w:szCs w:val="28"/>
        </w:rPr>
      </w:pPr>
      <w:r w:rsidRPr="00D16711">
        <w:rPr>
          <w:b/>
          <w:bCs/>
          <w:sz w:val="28"/>
          <w:szCs w:val="28"/>
        </w:rPr>
        <w:t>Ответ:</w:t>
      </w:r>
      <w:r w:rsidRPr="00D16711">
        <w:rPr>
          <w:sz w:val="28"/>
          <w:szCs w:val="28"/>
        </w:rPr>
        <w:t xml:space="preserve"> Изменения в статью 65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 </w:t>
      </w:r>
    </w:p>
    <w:p w14:paraId="1658702D"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статью 65 Конституции Российской Федерации. </w:t>
      </w:r>
    </w:p>
    <w:p w14:paraId="3D304A26" w14:textId="77777777" w:rsidR="00F24B05" w:rsidRPr="00D16711" w:rsidRDefault="00F24B05" w:rsidP="00D16711">
      <w:pPr>
        <w:pStyle w:val="a3"/>
        <w:spacing w:line="276" w:lineRule="auto"/>
        <w:ind w:left="0" w:firstLine="709"/>
        <w:jc w:val="both"/>
        <w:rPr>
          <w:sz w:val="28"/>
          <w:szCs w:val="28"/>
        </w:rPr>
      </w:pPr>
    </w:p>
    <w:p w14:paraId="46E4A554" w14:textId="1E2C1D51" w:rsidR="00F24B05" w:rsidRPr="00D16711" w:rsidRDefault="00F24B05" w:rsidP="00D16711">
      <w:pPr>
        <w:pStyle w:val="a3"/>
        <w:spacing w:line="276" w:lineRule="auto"/>
        <w:ind w:left="0" w:firstLine="709"/>
        <w:jc w:val="center"/>
        <w:rPr>
          <w:b/>
          <w:bCs/>
          <w:sz w:val="28"/>
          <w:szCs w:val="28"/>
        </w:rPr>
      </w:pPr>
      <w:r w:rsidRPr="00D16711">
        <w:rPr>
          <w:b/>
          <w:bCs/>
          <w:sz w:val="28"/>
          <w:szCs w:val="28"/>
        </w:rPr>
        <w:t>Деловая игра «Выборы Президента РФ»</w:t>
      </w:r>
    </w:p>
    <w:p w14:paraId="1D6D5D0F" w14:textId="77777777" w:rsidR="00F24B05" w:rsidRPr="00D16711" w:rsidRDefault="00F24B05" w:rsidP="00D16711">
      <w:pPr>
        <w:pStyle w:val="a3"/>
        <w:spacing w:line="276" w:lineRule="auto"/>
        <w:ind w:left="0" w:firstLine="709"/>
        <w:jc w:val="center"/>
        <w:rPr>
          <w:b/>
          <w:bCs/>
          <w:sz w:val="28"/>
          <w:szCs w:val="28"/>
        </w:rPr>
      </w:pPr>
    </w:p>
    <w:p w14:paraId="6267AC66"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Игра предусматривает два этапа проведения: подготовительный и очный этап. </w:t>
      </w:r>
    </w:p>
    <w:p w14:paraId="44B59344"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На подготовительном этапе между участниками – студентами группы распределяются роли: </w:t>
      </w:r>
    </w:p>
    <w:p w14:paraId="0B5B8FF0"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 Совет Федерации </w:t>
      </w:r>
    </w:p>
    <w:p w14:paraId="6B43E062"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 Председатель, 2 члена ЦИК РФ </w:t>
      </w:r>
    </w:p>
    <w:p w14:paraId="0110AF5A"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 Председатель, 2 члена УИК </w:t>
      </w:r>
    </w:p>
    <w:p w14:paraId="115645E4"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- 2 политические партии </w:t>
      </w:r>
    </w:p>
    <w:p w14:paraId="3910D163"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- 3 кандидата в Президенты РФ (1- самовыдвиженец, 2 от партий) </w:t>
      </w:r>
    </w:p>
    <w:p w14:paraId="37989DCD"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- 3 доверенных лиц кандидатов </w:t>
      </w:r>
    </w:p>
    <w:p w14:paraId="14988A65"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- 3 наблюдателей - суд - избиратели. </w:t>
      </w:r>
    </w:p>
    <w:p w14:paraId="41DEBE52"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После распределения ролей, которое производится в любом порядке по выбору преподавателя, озвучиваются задания для лиц, играющих ту или иную роль, по подготовке к очному этапу. Так, например, студент, исполняющий роль кандидата в Президенты (самовыдвиженец), </w:t>
      </w:r>
      <w:r w:rsidRPr="00D16711">
        <w:rPr>
          <w:b/>
          <w:bCs/>
          <w:sz w:val="28"/>
          <w:szCs w:val="28"/>
        </w:rPr>
        <w:t>должен:</w:t>
      </w:r>
    </w:p>
    <w:p w14:paraId="1AEC93CD"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1 Изучить законодательство и подзаконные акты, действующие в данный период времени </w:t>
      </w:r>
    </w:p>
    <w:p w14:paraId="663EF904"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2 Зарегистрироваться в качестве кандидата в ЦИК, для этого предоставить документы (в соответствии с требованиями законодательства), собрать условнее количество подписей (определенное ЦИК) среди студентов очного отделения и др. </w:t>
      </w:r>
    </w:p>
    <w:p w14:paraId="7BBD9215"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3 Осуществить агитацию, в т. ч. подготовить предвыборную речь для очного этапа </w:t>
      </w:r>
    </w:p>
    <w:p w14:paraId="61911FE2"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4 Участвовать в очном этапе и др. После этого осуществляется </w:t>
      </w:r>
      <w:r w:rsidRPr="00D16711">
        <w:rPr>
          <w:sz w:val="28"/>
          <w:szCs w:val="28"/>
        </w:rPr>
        <w:lastRenderedPageBreak/>
        <w:t xml:space="preserve">подготовка данных заданий всеми участниками, в том числе подготовка аудитории для работы УИК. </w:t>
      </w:r>
    </w:p>
    <w:p w14:paraId="4D60BC1B" w14:textId="77777777" w:rsidR="00F24B05" w:rsidRPr="00D16711" w:rsidRDefault="00F24B05" w:rsidP="00D16711">
      <w:pPr>
        <w:pStyle w:val="a3"/>
        <w:spacing w:line="276" w:lineRule="auto"/>
        <w:ind w:left="0" w:firstLine="709"/>
        <w:jc w:val="both"/>
        <w:rPr>
          <w:b/>
          <w:bCs/>
          <w:sz w:val="28"/>
          <w:szCs w:val="28"/>
        </w:rPr>
      </w:pPr>
      <w:r w:rsidRPr="00D16711">
        <w:rPr>
          <w:b/>
          <w:bCs/>
          <w:sz w:val="28"/>
          <w:szCs w:val="28"/>
        </w:rPr>
        <w:t xml:space="preserve">Затем на занятии проводится очный этап, представляющий собой: </w:t>
      </w:r>
    </w:p>
    <w:p w14:paraId="62EF5480"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1 Заслушивание предвыборных речей, </w:t>
      </w:r>
    </w:p>
    <w:p w14:paraId="43804444"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2 Осуществление голосования </w:t>
      </w:r>
    </w:p>
    <w:p w14:paraId="4D07FF1B"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3 Подведение итогов </w:t>
      </w:r>
    </w:p>
    <w:p w14:paraId="169D30CC"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4 Рефлексия </w:t>
      </w:r>
    </w:p>
    <w:p w14:paraId="0607D53E" w14:textId="77777777" w:rsidR="00F24B05" w:rsidRPr="00D16711" w:rsidRDefault="00F24B05" w:rsidP="00D16711">
      <w:pPr>
        <w:pStyle w:val="a3"/>
        <w:spacing w:line="276" w:lineRule="auto"/>
        <w:ind w:left="0" w:firstLine="709"/>
        <w:jc w:val="both"/>
        <w:rPr>
          <w:b/>
          <w:bCs/>
          <w:sz w:val="28"/>
          <w:szCs w:val="28"/>
        </w:rPr>
      </w:pPr>
      <w:r w:rsidRPr="00D16711">
        <w:rPr>
          <w:b/>
          <w:bCs/>
          <w:sz w:val="28"/>
          <w:szCs w:val="28"/>
        </w:rPr>
        <w:t xml:space="preserve">Подготовка к игре: </w:t>
      </w:r>
    </w:p>
    <w:p w14:paraId="25CEED0B"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После того, как обучающиеся ознакомятся с теоретической частью темы в ходе лекционного занятия и самоподготовки, распределяются роли: Совет Федерации, кандидаты, политические партии, председатель ЦИК, члены ЦИК, председатель УИК, члены УИК, представитель МВД, суд, международный наблюдатель, наблюдатель, избиратель – инвалид по зрению, избиратель – инвалид по слуху. Оставшиеся обучающиеся в ходе занятия выступают избирателями. Преподаватель проводит инструктаж каждого участника. В учебной аудитории мебель расставляется по аналогии с избирательным участком. </w:t>
      </w:r>
    </w:p>
    <w:p w14:paraId="5BBC726F"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В ходе подготовки студенты готовят необходимые в соответствии с ролью документы, осуществляют регистрационные действия, кандидаты осуществляют предвыборную агитацию, собирают подписи и т.д. </w:t>
      </w:r>
    </w:p>
    <w:p w14:paraId="0AF1A3B1" w14:textId="77777777" w:rsidR="00F24B05" w:rsidRPr="00D16711" w:rsidRDefault="00F24B05" w:rsidP="00D16711">
      <w:pPr>
        <w:pStyle w:val="a3"/>
        <w:spacing w:line="276" w:lineRule="auto"/>
        <w:ind w:left="0" w:firstLine="709"/>
        <w:jc w:val="both"/>
        <w:rPr>
          <w:b/>
          <w:bCs/>
          <w:sz w:val="28"/>
          <w:szCs w:val="28"/>
        </w:rPr>
      </w:pPr>
      <w:r w:rsidRPr="00D16711">
        <w:rPr>
          <w:b/>
          <w:bCs/>
          <w:sz w:val="28"/>
          <w:szCs w:val="28"/>
        </w:rPr>
        <w:t xml:space="preserve">Проведение игры: </w:t>
      </w:r>
    </w:p>
    <w:p w14:paraId="64C815C6"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Участники занимают свои места (согласно ролям), располагают необходимые материалы. Обратите внимание, что во время проведения игры моделируются ситуации предвыборной агитации кандидатов и работа участковой избирательной комиссии, остальные мероприятия процесса осуществляются заочно. Преподаватель наблюдает за ходом процесса и вмешивается лишь в случае грубых нарушений порядка ведения процесса. Итог выборов обучающимся неизвестен, поэтому подсчет голосов осуществляется по реально использованным бюллетеням. </w:t>
      </w:r>
    </w:p>
    <w:p w14:paraId="4FC884A6" w14:textId="77777777" w:rsidR="00F24B05" w:rsidRPr="00D16711" w:rsidRDefault="00F24B05" w:rsidP="00D16711">
      <w:pPr>
        <w:pStyle w:val="a3"/>
        <w:spacing w:line="276" w:lineRule="auto"/>
        <w:ind w:left="0" w:firstLine="709"/>
        <w:jc w:val="both"/>
        <w:rPr>
          <w:sz w:val="28"/>
          <w:szCs w:val="28"/>
        </w:rPr>
      </w:pPr>
      <w:r w:rsidRPr="00D16711">
        <w:rPr>
          <w:sz w:val="28"/>
          <w:szCs w:val="28"/>
        </w:rPr>
        <w:t xml:space="preserve">По завершении процесса преподаватель предлагает высказаться по поводу проведенной игры обучающимся, дать оценку другим участникам игры. Далее он приводит свое мнение по поводу игры, кратко характеризуя каждого участника, обращая внимание на ошибки, допущенные каждым из них. После чего всем участникам выставляются баллы за рубежный контроль. </w:t>
      </w:r>
    </w:p>
    <w:p w14:paraId="3561D227" w14:textId="77777777" w:rsidR="002235CE" w:rsidRPr="00D16711" w:rsidRDefault="002235CE" w:rsidP="00D16711">
      <w:pPr>
        <w:pStyle w:val="a3"/>
        <w:spacing w:line="276" w:lineRule="auto"/>
        <w:ind w:left="0" w:firstLine="709"/>
        <w:rPr>
          <w:b/>
          <w:bCs/>
          <w:sz w:val="28"/>
          <w:szCs w:val="28"/>
        </w:rPr>
      </w:pPr>
    </w:p>
    <w:p w14:paraId="552D5FAE" w14:textId="00C46D28" w:rsidR="00961886" w:rsidRPr="00D16711" w:rsidRDefault="00961886" w:rsidP="00D16711">
      <w:pPr>
        <w:pStyle w:val="a3"/>
        <w:spacing w:line="276" w:lineRule="auto"/>
        <w:ind w:left="0" w:firstLine="709"/>
        <w:jc w:val="center"/>
        <w:rPr>
          <w:b/>
          <w:bCs/>
          <w:sz w:val="28"/>
          <w:szCs w:val="28"/>
        </w:rPr>
      </w:pPr>
      <w:r w:rsidRPr="00D16711">
        <w:rPr>
          <w:b/>
          <w:bCs/>
          <w:sz w:val="28"/>
          <w:szCs w:val="28"/>
        </w:rPr>
        <w:t>Примерный перечень тем рефератов</w:t>
      </w:r>
    </w:p>
    <w:p w14:paraId="0A9C49F6" w14:textId="77777777" w:rsidR="00961886" w:rsidRPr="00D16711" w:rsidRDefault="00961886" w:rsidP="00D16711">
      <w:pPr>
        <w:pStyle w:val="a3"/>
        <w:spacing w:line="276" w:lineRule="auto"/>
        <w:ind w:left="0" w:firstLine="709"/>
        <w:jc w:val="center"/>
        <w:rPr>
          <w:b/>
          <w:bCs/>
          <w:sz w:val="28"/>
          <w:szCs w:val="28"/>
        </w:rPr>
      </w:pPr>
    </w:p>
    <w:p w14:paraId="06902C7B" w14:textId="77777777" w:rsidR="00961886" w:rsidRPr="00D16711" w:rsidRDefault="00961886" w:rsidP="00D16711">
      <w:pPr>
        <w:pStyle w:val="a3"/>
        <w:spacing w:line="276" w:lineRule="auto"/>
        <w:ind w:left="0" w:firstLine="709"/>
        <w:jc w:val="both"/>
        <w:rPr>
          <w:sz w:val="28"/>
          <w:szCs w:val="28"/>
        </w:rPr>
      </w:pPr>
      <w:r w:rsidRPr="00D16711">
        <w:rPr>
          <w:sz w:val="28"/>
          <w:szCs w:val="28"/>
        </w:rPr>
        <w:t xml:space="preserve">1. Роль и место дисциплины «Конституционное право» в системе юридических наук и дисциплин </w:t>
      </w:r>
    </w:p>
    <w:p w14:paraId="7FC81061" w14:textId="77777777" w:rsidR="00961886" w:rsidRPr="00D16711" w:rsidRDefault="00961886" w:rsidP="00D16711">
      <w:pPr>
        <w:pStyle w:val="a3"/>
        <w:spacing w:line="276" w:lineRule="auto"/>
        <w:ind w:left="0" w:firstLine="709"/>
        <w:jc w:val="both"/>
        <w:rPr>
          <w:sz w:val="28"/>
          <w:szCs w:val="28"/>
        </w:rPr>
      </w:pPr>
      <w:r w:rsidRPr="00D16711">
        <w:rPr>
          <w:sz w:val="28"/>
          <w:szCs w:val="28"/>
        </w:rPr>
        <w:lastRenderedPageBreak/>
        <w:t xml:space="preserve">2. Значение новой Конституции в реформировании российской государственности </w:t>
      </w:r>
    </w:p>
    <w:p w14:paraId="04D46F54" w14:textId="77777777" w:rsidR="00961886" w:rsidRPr="00D16711" w:rsidRDefault="00961886" w:rsidP="00D16711">
      <w:pPr>
        <w:pStyle w:val="a3"/>
        <w:spacing w:line="276" w:lineRule="auto"/>
        <w:ind w:left="0" w:firstLine="709"/>
        <w:jc w:val="both"/>
        <w:rPr>
          <w:sz w:val="28"/>
          <w:szCs w:val="28"/>
        </w:rPr>
      </w:pPr>
      <w:r w:rsidRPr="00D16711">
        <w:rPr>
          <w:sz w:val="28"/>
          <w:szCs w:val="28"/>
        </w:rPr>
        <w:t xml:space="preserve">3. Особенности конституционно-правовой ответственности в отличие от ответственности, наступающей в иных отраслях права Российской Федерации </w:t>
      </w:r>
    </w:p>
    <w:p w14:paraId="2660E929" w14:textId="77777777" w:rsidR="00961886" w:rsidRPr="00D16711" w:rsidRDefault="00961886" w:rsidP="00D16711">
      <w:pPr>
        <w:pStyle w:val="a3"/>
        <w:spacing w:line="276" w:lineRule="auto"/>
        <w:ind w:left="0" w:firstLine="709"/>
        <w:jc w:val="both"/>
        <w:rPr>
          <w:sz w:val="28"/>
          <w:szCs w:val="28"/>
        </w:rPr>
      </w:pPr>
      <w:r w:rsidRPr="00D16711">
        <w:rPr>
          <w:sz w:val="28"/>
          <w:szCs w:val="28"/>
        </w:rPr>
        <w:t xml:space="preserve">4. Этапы развития конституционных идей и проектов до октября 1917 г. </w:t>
      </w:r>
    </w:p>
    <w:p w14:paraId="47F35410" w14:textId="77777777" w:rsidR="00961886" w:rsidRPr="00D16711" w:rsidRDefault="00961886" w:rsidP="00D16711">
      <w:pPr>
        <w:pStyle w:val="a3"/>
        <w:spacing w:line="276" w:lineRule="auto"/>
        <w:ind w:left="0" w:firstLine="709"/>
        <w:jc w:val="both"/>
        <w:rPr>
          <w:sz w:val="28"/>
          <w:szCs w:val="28"/>
        </w:rPr>
      </w:pPr>
      <w:r w:rsidRPr="00D16711">
        <w:rPr>
          <w:sz w:val="28"/>
          <w:szCs w:val="28"/>
        </w:rPr>
        <w:t xml:space="preserve">5. Порядок пересмотра Конституции Российской Федерации и принятия конституционных поправок </w:t>
      </w:r>
    </w:p>
    <w:p w14:paraId="03795F91" w14:textId="77777777" w:rsidR="00961886" w:rsidRPr="00D16711" w:rsidRDefault="00961886" w:rsidP="00D16711">
      <w:pPr>
        <w:pStyle w:val="a3"/>
        <w:spacing w:line="276" w:lineRule="auto"/>
        <w:ind w:left="0" w:firstLine="709"/>
        <w:jc w:val="both"/>
        <w:rPr>
          <w:sz w:val="28"/>
          <w:szCs w:val="28"/>
        </w:rPr>
      </w:pPr>
      <w:r w:rsidRPr="00D16711">
        <w:rPr>
          <w:sz w:val="28"/>
          <w:szCs w:val="28"/>
        </w:rPr>
        <w:t xml:space="preserve">6. Механизм, формы и способы реализации Конституции </w:t>
      </w:r>
    </w:p>
    <w:p w14:paraId="48AABE99" w14:textId="77777777" w:rsidR="00961886" w:rsidRPr="00D16711" w:rsidRDefault="00961886" w:rsidP="00D16711">
      <w:pPr>
        <w:pStyle w:val="a3"/>
        <w:spacing w:line="276" w:lineRule="auto"/>
        <w:ind w:left="0" w:firstLine="709"/>
        <w:jc w:val="both"/>
        <w:rPr>
          <w:sz w:val="28"/>
          <w:szCs w:val="28"/>
        </w:rPr>
      </w:pPr>
      <w:r w:rsidRPr="00D16711">
        <w:rPr>
          <w:sz w:val="28"/>
          <w:szCs w:val="28"/>
        </w:rPr>
        <w:t xml:space="preserve">7. Основы конституционного строя как государственно-правовой институт </w:t>
      </w:r>
    </w:p>
    <w:p w14:paraId="27799D33" w14:textId="77777777" w:rsidR="00961886" w:rsidRPr="00D16711" w:rsidRDefault="00961886" w:rsidP="00D16711">
      <w:pPr>
        <w:pStyle w:val="a3"/>
        <w:spacing w:line="276" w:lineRule="auto"/>
        <w:ind w:left="0" w:firstLine="709"/>
        <w:jc w:val="both"/>
        <w:rPr>
          <w:sz w:val="28"/>
          <w:szCs w:val="28"/>
        </w:rPr>
      </w:pPr>
      <w:r w:rsidRPr="00D16711">
        <w:rPr>
          <w:sz w:val="28"/>
          <w:szCs w:val="28"/>
        </w:rPr>
        <w:t xml:space="preserve">8. Проблема законодательного определения экстремистской деятельности </w:t>
      </w:r>
    </w:p>
    <w:p w14:paraId="7E5B3BEF" w14:textId="77777777" w:rsidR="00961886" w:rsidRPr="00D16711" w:rsidRDefault="00961886" w:rsidP="00D16711">
      <w:pPr>
        <w:pStyle w:val="a3"/>
        <w:spacing w:line="276" w:lineRule="auto"/>
        <w:ind w:left="0" w:firstLine="709"/>
        <w:jc w:val="both"/>
        <w:rPr>
          <w:sz w:val="28"/>
          <w:szCs w:val="28"/>
        </w:rPr>
      </w:pPr>
      <w:r w:rsidRPr="00D16711">
        <w:rPr>
          <w:sz w:val="28"/>
          <w:szCs w:val="28"/>
        </w:rPr>
        <w:t xml:space="preserve">9. Конституционные ограничения прав и свобод человека и гражданина: цели, виды и пределы </w:t>
      </w:r>
    </w:p>
    <w:p w14:paraId="4EA44E03" w14:textId="77777777" w:rsidR="00961886" w:rsidRPr="00D16711" w:rsidRDefault="00961886" w:rsidP="00D16711">
      <w:pPr>
        <w:pStyle w:val="a3"/>
        <w:spacing w:line="276" w:lineRule="auto"/>
        <w:ind w:left="0" w:firstLine="709"/>
        <w:jc w:val="both"/>
        <w:rPr>
          <w:sz w:val="28"/>
          <w:szCs w:val="28"/>
        </w:rPr>
      </w:pPr>
      <w:r w:rsidRPr="00D16711">
        <w:rPr>
          <w:sz w:val="28"/>
          <w:szCs w:val="28"/>
        </w:rPr>
        <w:t xml:space="preserve">10. Тенденция «укрупнения» субъектов Российской Федерации: проблема оптимальных критериев образования нового субъекта </w:t>
      </w:r>
    </w:p>
    <w:p w14:paraId="28E6DEFC" w14:textId="145157CD" w:rsidR="00961886" w:rsidRPr="00D16711" w:rsidRDefault="00961886" w:rsidP="00D16711">
      <w:pPr>
        <w:pStyle w:val="a3"/>
        <w:spacing w:line="276" w:lineRule="auto"/>
        <w:ind w:left="0" w:firstLine="709"/>
        <w:jc w:val="both"/>
        <w:rPr>
          <w:sz w:val="28"/>
          <w:szCs w:val="28"/>
        </w:rPr>
      </w:pPr>
      <w:r w:rsidRPr="00D16711">
        <w:rPr>
          <w:sz w:val="28"/>
          <w:szCs w:val="28"/>
        </w:rPr>
        <w:t>11.</w:t>
      </w:r>
      <w:r w:rsidR="002235CE" w:rsidRPr="00D16711">
        <w:rPr>
          <w:sz w:val="28"/>
          <w:szCs w:val="28"/>
        </w:rPr>
        <w:t xml:space="preserve"> </w:t>
      </w:r>
      <w:r w:rsidRPr="00D16711">
        <w:rPr>
          <w:sz w:val="28"/>
          <w:szCs w:val="28"/>
        </w:rPr>
        <w:t xml:space="preserve">Субъекты Российской Федерации. Национально-государственные, государственно территориальные и территориально-национальные образования </w:t>
      </w:r>
    </w:p>
    <w:p w14:paraId="62250BEE" w14:textId="77777777" w:rsidR="00961886" w:rsidRPr="00D16711" w:rsidRDefault="00961886" w:rsidP="00D16711">
      <w:pPr>
        <w:pStyle w:val="a3"/>
        <w:spacing w:line="276" w:lineRule="auto"/>
        <w:ind w:left="0" w:firstLine="709"/>
        <w:jc w:val="both"/>
        <w:rPr>
          <w:sz w:val="28"/>
          <w:szCs w:val="28"/>
        </w:rPr>
      </w:pPr>
      <w:r w:rsidRPr="00D16711">
        <w:rPr>
          <w:sz w:val="28"/>
          <w:szCs w:val="28"/>
        </w:rPr>
        <w:t xml:space="preserve">12. Институт президентства в современном конституционном праве. Причины введения поста Президента в Российской Федерации </w:t>
      </w:r>
    </w:p>
    <w:p w14:paraId="4E2B7FA2" w14:textId="77777777" w:rsidR="00961886" w:rsidRPr="00D16711" w:rsidRDefault="00961886" w:rsidP="00D16711">
      <w:pPr>
        <w:pStyle w:val="a3"/>
        <w:spacing w:line="276" w:lineRule="auto"/>
        <w:ind w:left="0" w:firstLine="709"/>
        <w:jc w:val="both"/>
        <w:rPr>
          <w:sz w:val="28"/>
          <w:szCs w:val="28"/>
        </w:rPr>
      </w:pPr>
      <w:r w:rsidRPr="00D16711">
        <w:rPr>
          <w:sz w:val="28"/>
          <w:szCs w:val="28"/>
        </w:rPr>
        <w:t xml:space="preserve">13. Комитеты и комиссии палат Федерального Собрания </w:t>
      </w:r>
    </w:p>
    <w:p w14:paraId="397001E9" w14:textId="77777777" w:rsidR="00961886" w:rsidRPr="00D16711" w:rsidRDefault="00961886" w:rsidP="00D16711">
      <w:pPr>
        <w:pStyle w:val="a3"/>
        <w:spacing w:line="276" w:lineRule="auto"/>
        <w:ind w:left="0" w:firstLine="709"/>
        <w:jc w:val="both"/>
        <w:rPr>
          <w:sz w:val="28"/>
          <w:szCs w:val="28"/>
        </w:rPr>
      </w:pPr>
      <w:r w:rsidRPr="00D16711">
        <w:rPr>
          <w:sz w:val="28"/>
          <w:szCs w:val="28"/>
        </w:rPr>
        <w:t xml:space="preserve">14. Федеральные органы исполнительной власти (министерства и др.): основы правового статуса </w:t>
      </w:r>
    </w:p>
    <w:p w14:paraId="741F519E" w14:textId="04C7E562" w:rsidR="00961886" w:rsidRPr="00D16711" w:rsidRDefault="00961886" w:rsidP="00D16711">
      <w:pPr>
        <w:pStyle w:val="a3"/>
        <w:spacing w:line="276" w:lineRule="auto"/>
        <w:ind w:left="0" w:firstLine="709"/>
        <w:jc w:val="both"/>
        <w:rPr>
          <w:sz w:val="28"/>
          <w:szCs w:val="28"/>
        </w:rPr>
      </w:pPr>
      <w:r w:rsidRPr="00D16711">
        <w:rPr>
          <w:sz w:val="28"/>
          <w:szCs w:val="28"/>
        </w:rPr>
        <w:t xml:space="preserve">15. Проблемы разграничения сфер государственной власти и местного самоуправления. Вопросы местного значения </w:t>
      </w:r>
    </w:p>
    <w:p w14:paraId="03B79175" w14:textId="77777777" w:rsidR="002235CE" w:rsidRPr="00D16711" w:rsidRDefault="002235CE" w:rsidP="00D16711">
      <w:pPr>
        <w:pStyle w:val="a3"/>
        <w:spacing w:line="276" w:lineRule="auto"/>
        <w:ind w:left="0" w:firstLine="709"/>
        <w:jc w:val="both"/>
        <w:rPr>
          <w:sz w:val="28"/>
          <w:szCs w:val="28"/>
        </w:rPr>
      </w:pPr>
    </w:p>
    <w:p w14:paraId="23AAD624" w14:textId="5316B7D7" w:rsidR="00961886" w:rsidRPr="00D16711" w:rsidRDefault="00961886" w:rsidP="00D16711">
      <w:pPr>
        <w:pStyle w:val="a3"/>
        <w:spacing w:line="276" w:lineRule="auto"/>
        <w:ind w:left="0" w:firstLine="709"/>
        <w:jc w:val="center"/>
        <w:rPr>
          <w:b/>
          <w:bCs/>
          <w:sz w:val="28"/>
          <w:szCs w:val="28"/>
        </w:rPr>
      </w:pPr>
      <w:r w:rsidRPr="00D16711">
        <w:rPr>
          <w:b/>
          <w:bCs/>
          <w:sz w:val="28"/>
          <w:szCs w:val="28"/>
        </w:rPr>
        <w:t>Презентация/реферат по темам</w:t>
      </w:r>
    </w:p>
    <w:p w14:paraId="29979111" w14:textId="77777777" w:rsidR="00961886" w:rsidRPr="00D16711" w:rsidRDefault="00961886" w:rsidP="00D16711">
      <w:pPr>
        <w:pStyle w:val="a3"/>
        <w:spacing w:line="276" w:lineRule="auto"/>
        <w:ind w:left="0" w:firstLine="709"/>
        <w:jc w:val="center"/>
        <w:rPr>
          <w:b/>
          <w:bCs/>
          <w:sz w:val="28"/>
          <w:szCs w:val="28"/>
        </w:rPr>
      </w:pPr>
    </w:p>
    <w:p w14:paraId="0AB6A88B" w14:textId="0FDB6E72" w:rsidR="005E1EAE" w:rsidRPr="00D16711" w:rsidRDefault="00961886" w:rsidP="00D16711">
      <w:pPr>
        <w:pStyle w:val="a3"/>
        <w:spacing w:line="276" w:lineRule="auto"/>
        <w:ind w:left="0" w:firstLine="709"/>
        <w:jc w:val="both"/>
        <w:rPr>
          <w:sz w:val="28"/>
          <w:szCs w:val="28"/>
        </w:rPr>
      </w:pPr>
      <w:r w:rsidRPr="00D16711">
        <w:rPr>
          <w:sz w:val="28"/>
          <w:szCs w:val="28"/>
        </w:rPr>
        <w:t>Создание материалов-презентаций — это вид самостоятельной работы студентов по созданию наглядных информационных пособий, выполненных с помощью мультимедийной компьютерной программы PowerPoint. Этот вид работы требует координации навыков студента по сбору, систематизации, переработке информации, оформления ее в виде подборки материалов, кратко отражающих основные вопросы изучаемой темы, в электронном виде. То есть создание материалов презентаций расширяет методы и средства обработки и представления учебной информации, формирует у студентов навыки работы на компьютере. Презентации готовятся студентом в виде слайдов с использованием программы Microsoft</w:t>
      </w:r>
      <w:r w:rsidR="005E1EAE" w:rsidRPr="00D16711">
        <w:rPr>
          <w:sz w:val="28"/>
          <w:szCs w:val="28"/>
        </w:rPr>
        <w:t xml:space="preserve"> </w:t>
      </w:r>
      <w:r w:rsidRPr="00D16711">
        <w:rPr>
          <w:sz w:val="28"/>
          <w:szCs w:val="28"/>
        </w:rPr>
        <w:t>Power</w:t>
      </w:r>
      <w:r w:rsidR="005E1EAE" w:rsidRPr="00D16711">
        <w:rPr>
          <w:sz w:val="28"/>
          <w:szCs w:val="28"/>
        </w:rPr>
        <w:t xml:space="preserve"> </w:t>
      </w:r>
      <w:r w:rsidRPr="00D16711">
        <w:rPr>
          <w:sz w:val="28"/>
          <w:szCs w:val="28"/>
        </w:rPr>
        <w:t>Point.</w:t>
      </w:r>
    </w:p>
    <w:p w14:paraId="3848CFD4" w14:textId="77777777" w:rsidR="005E1EAE" w:rsidRPr="00D16711" w:rsidRDefault="00961886" w:rsidP="00D16711">
      <w:pPr>
        <w:pStyle w:val="a3"/>
        <w:spacing w:line="276" w:lineRule="auto"/>
        <w:ind w:left="0" w:firstLine="709"/>
        <w:jc w:val="both"/>
        <w:rPr>
          <w:b/>
          <w:bCs/>
          <w:sz w:val="28"/>
          <w:szCs w:val="28"/>
        </w:rPr>
      </w:pPr>
      <w:r w:rsidRPr="00D16711">
        <w:rPr>
          <w:b/>
          <w:bCs/>
          <w:sz w:val="28"/>
          <w:szCs w:val="28"/>
        </w:rPr>
        <w:lastRenderedPageBreak/>
        <w:t xml:space="preserve">Роль студента: </w:t>
      </w:r>
    </w:p>
    <w:p w14:paraId="7E5A0EBE"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изучить материалы темы, выделяя главное и второстепенное; </w:t>
      </w:r>
    </w:p>
    <w:p w14:paraId="416A155F"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установить логическую связь между элементами темы; </w:t>
      </w:r>
    </w:p>
    <w:p w14:paraId="54315026"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представить характеристику элементов в краткой форме; </w:t>
      </w:r>
    </w:p>
    <w:p w14:paraId="648837E5"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выбрать опорные сигналы для акцентирования главной информации и отобразить в структуре работы; </w:t>
      </w:r>
    </w:p>
    <w:p w14:paraId="0856D916"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оформить работу и предоставить к установленному сроку. </w:t>
      </w:r>
    </w:p>
    <w:p w14:paraId="63DFB23A" w14:textId="77777777" w:rsidR="005E1EAE" w:rsidRPr="00D16711" w:rsidRDefault="00961886" w:rsidP="00D16711">
      <w:pPr>
        <w:pStyle w:val="a3"/>
        <w:spacing w:line="276" w:lineRule="auto"/>
        <w:ind w:left="0" w:firstLine="709"/>
        <w:jc w:val="both"/>
        <w:rPr>
          <w:b/>
          <w:bCs/>
          <w:sz w:val="28"/>
          <w:szCs w:val="28"/>
        </w:rPr>
      </w:pPr>
      <w:r w:rsidRPr="00D16711">
        <w:rPr>
          <w:b/>
          <w:bCs/>
          <w:sz w:val="28"/>
          <w:szCs w:val="28"/>
        </w:rPr>
        <w:t xml:space="preserve">Рекомендуется: </w:t>
      </w:r>
    </w:p>
    <w:p w14:paraId="04BC529D"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сжатость и краткость изложения, максимальная информативность текста: короткие тезисы, даты, имена, термины - главные моменты опорного конспекта; </w:t>
      </w:r>
    </w:p>
    <w:p w14:paraId="440181A5"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использование коротких слов и предложений, минимум предлогов, наречий, прилагательных; </w:t>
      </w:r>
    </w:p>
    <w:p w14:paraId="6536ADC1" w14:textId="77777777" w:rsidR="005E1EAE" w:rsidRPr="00D16711" w:rsidRDefault="00961886" w:rsidP="00D16711">
      <w:pPr>
        <w:pStyle w:val="a3"/>
        <w:spacing w:line="276" w:lineRule="auto"/>
        <w:ind w:left="0" w:firstLine="709"/>
        <w:jc w:val="both"/>
        <w:rPr>
          <w:sz w:val="28"/>
          <w:szCs w:val="28"/>
        </w:rPr>
      </w:pPr>
      <w:bookmarkStart w:id="1" w:name="_Hlk212120159"/>
      <w:r w:rsidRPr="00D16711">
        <w:rPr>
          <w:sz w:val="28"/>
          <w:szCs w:val="28"/>
        </w:rPr>
        <w:t>•</w:t>
      </w:r>
      <w:bookmarkEnd w:id="1"/>
      <w:r w:rsidRPr="00D16711">
        <w:rPr>
          <w:sz w:val="28"/>
          <w:szCs w:val="28"/>
        </w:rPr>
        <w:t xml:space="preserve"> использование нумерованных и маркированных списков вместо сплошного текста; </w:t>
      </w:r>
    </w:p>
    <w:p w14:paraId="4B7EC0CB" w14:textId="203A53F3" w:rsidR="005E1EAE" w:rsidRPr="00D16711" w:rsidRDefault="005E1EAE" w:rsidP="00D16711">
      <w:pPr>
        <w:pStyle w:val="a3"/>
        <w:spacing w:line="276" w:lineRule="auto"/>
        <w:ind w:left="0" w:firstLine="709"/>
        <w:jc w:val="both"/>
        <w:rPr>
          <w:sz w:val="28"/>
          <w:szCs w:val="28"/>
        </w:rPr>
      </w:pPr>
      <w:r w:rsidRPr="00D16711">
        <w:rPr>
          <w:sz w:val="28"/>
          <w:szCs w:val="28"/>
        </w:rPr>
        <w:t>•</w:t>
      </w:r>
      <w:r w:rsidR="00961886" w:rsidRPr="00D16711">
        <w:rPr>
          <w:sz w:val="28"/>
          <w:szCs w:val="28"/>
        </w:rPr>
        <w:t xml:space="preserve"> использование табличного (матричного) формата предъявления материала, который позволяет представить материал в компактной форме и наглядно показать связи между различными понятиями; </w:t>
      </w:r>
    </w:p>
    <w:p w14:paraId="026F055F"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выполнение общих правил оформления текста; </w:t>
      </w:r>
    </w:p>
    <w:p w14:paraId="0F992CD8"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тщательное выравнивание текста, буквиц, маркеров списков; </w:t>
      </w:r>
    </w:p>
    <w:p w14:paraId="55CFB7D3"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горизонтальное расположение текстовой информации, в т.ч. и в таблицах; </w:t>
      </w:r>
    </w:p>
    <w:p w14:paraId="57C1CC04"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каждому положению, идее должен быть отведен отдельный абзац текста; </w:t>
      </w:r>
    </w:p>
    <w:p w14:paraId="1E339203"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основную идею абзаца располагать в самом начале - в первой строке абзаца (это связано с тем, что лучше всего запоминаются первая и последняя мысли абзаца); </w:t>
      </w:r>
    </w:p>
    <w:p w14:paraId="11670605"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идеально, если на слайде только заголовок, изображение (фотография, рисунок, диаграмма, схема, таблица и т.п.) и подпись к ней. </w:t>
      </w:r>
    </w:p>
    <w:p w14:paraId="1E4A2902" w14:textId="78B34B92" w:rsidR="005E1EAE" w:rsidRPr="00D16711" w:rsidRDefault="00961886" w:rsidP="00D16711">
      <w:pPr>
        <w:pStyle w:val="a3"/>
        <w:spacing w:line="276" w:lineRule="auto"/>
        <w:ind w:left="0" w:firstLine="709"/>
        <w:jc w:val="both"/>
        <w:rPr>
          <w:b/>
          <w:bCs/>
          <w:sz w:val="28"/>
          <w:szCs w:val="28"/>
        </w:rPr>
      </w:pPr>
      <w:r w:rsidRPr="00D16711">
        <w:rPr>
          <w:b/>
          <w:bCs/>
          <w:sz w:val="28"/>
          <w:szCs w:val="28"/>
        </w:rPr>
        <w:t xml:space="preserve">Не рекомендуется: </w:t>
      </w:r>
    </w:p>
    <w:p w14:paraId="7E43D6ED"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перегружать слайд текстовой информацией; </w:t>
      </w:r>
    </w:p>
    <w:p w14:paraId="12A8291A"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использовать блоки сплошного текста; </w:t>
      </w:r>
    </w:p>
    <w:p w14:paraId="4486E0D3"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в нумерованных и маркированных списках использовать уровень вложения глубже двух; </w:t>
      </w:r>
    </w:p>
    <w:p w14:paraId="6D32055A" w14:textId="33043C37" w:rsidR="005E1EAE" w:rsidRPr="00D16711" w:rsidRDefault="00961886" w:rsidP="00D16711">
      <w:pPr>
        <w:pStyle w:val="a3"/>
        <w:spacing w:line="276" w:lineRule="auto"/>
        <w:ind w:left="0" w:firstLine="709"/>
        <w:jc w:val="both"/>
        <w:rPr>
          <w:sz w:val="28"/>
          <w:szCs w:val="28"/>
        </w:rPr>
      </w:pPr>
      <w:r w:rsidRPr="00D16711">
        <w:rPr>
          <w:sz w:val="28"/>
          <w:szCs w:val="28"/>
        </w:rPr>
        <w:t xml:space="preserve">• использовать переносы слов; </w:t>
      </w:r>
    </w:p>
    <w:p w14:paraId="129CEB22"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использовать наклонное и вертикальное расположение подписей и текстовых блоков; </w:t>
      </w:r>
    </w:p>
    <w:p w14:paraId="48D92C6E" w14:textId="2D9BBE30" w:rsidR="004C5E05" w:rsidRPr="00D16711" w:rsidRDefault="00961886" w:rsidP="00D16711">
      <w:pPr>
        <w:pStyle w:val="a3"/>
        <w:spacing w:line="276" w:lineRule="auto"/>
        <w:ind w:left="0" w:firstLine="709"/>
        <w:jc w:val="both"/>
        <w:rPr>
          <w:sz w:val="28"/>
          <w:szCs w:val="28"/>
        </w:rPr>
      </w:pPr>
      <w:r w:rsidRPr="00D16711">
        <w:rPr>
          <w:sz w:val="28"/>
          <w:szCs w:val="28"/>
        </w:rPr>
        <w:t xml:space="preserve">• текст слайда не должен повторять текст, который преподаватель произносит вслух (зрители прочитают его быстрее, чем расскажет </w:t>
      </w:r>
      <w:r w:rsidRPr="00D16711">
        <w:rPr>
          <w:sz w:val="28"/>
          <w:szCs w:val="28"/>
        </w:rPr>
        <w:lastRenderedPageBreak/>
        <w:t xml:space="preserve">преподаватель, и потеряют интерес к его словам). </w:t>
      </w:r>
    </w:p>
    <w:p w14:paraId="4ADBF4BA" w14:textId="77777777" w:rsidR="004C5E05" w:rsidRPr="00D16711" w:rsidRDefault="004C5E05" w:rsidP="00D16711">
      <w:pPr>
        <w:pStyle w:val="a3"/>
        <w:spacing w:line="276" w:lineRule="auto"/>
        <w:ind w:left="0" w:firstLine="709"/>
        <w:jc w:val="both"/>
        <w:rPr>
          <w:sz w:val="28"/>
          <w:szCs w:val="28"/>
        </w:rPr>
      </w:pPr>
    </w:p>
    <w:p w14:paraId="0D0A8204" w14:textId="734873BC" w:rsidR="005E1EAE" w:rsidRPr="00D16711" w:rsidRDefault="00961886" w:rsidP="00D16711">
      <w:pPr>
        <w:pStyle w:val="a3"/>
        <w:spacing w:line="276" w:lineRule="auto"/>
        <w:ind w:left="0" w:firstLine="709"/>
        <w:jc w:val="center"/>
        <w:rPr>
          <w:b/>
          <w:bCs/>
          <w:sz w:val="28"/>
          <w:szCs w:val="28"/>
        </w:rPr>
      </w:pPr>
      <w:r w:rsidRPr="00D16711">
        <w:rPr>
          <w:b/>
          <w:bCs/>
          <w:sz w:val="28"/>
          <w:szCs w:val="28"/>
        </w:rPr>
        <w:t>Примерные требования к оформлению презентации</w:t>
      </w:r>
    </w:p>
    <w:p w14:paraId="3D8CF047" w14:textId="77777777" w:rsidR="004C5E05" w:rsidRPr="00D16711" w:rsidRDefault="004C5E05" w:rsidP="00D16711">
      <w:pPr>
        <w:pStyle w:val="a3"/>
        <w:spacing w:line="276" w:lineRule="auto"/>
        <w:ind w:left="0" w:firstLine="709"/>
        <w:jc w:val="center"/>
        <w:rPr>
          <w:b/>
          <w:bCs/>
          <w:sz w:val="28"/>
          <w:szCs w:val="28"/>
        </w:rPr>
      </w:pPr>
    </w:p>
    <w:p w14:paraId="229ABDB2" w14:textId="77777777" w:rsidR="005E1EAE" w:rsidRPr="00D16711" w:rsidRDefault="00961886" w:rsidP="00D16711">
      <w:pPr>
        <w:pStyle w:val="a3"/>
        <w:spacing w:line="276" w:lineRule="auto"/>
        <w:ind w:left="0" w:firstLine="709"/>
        <w:jc w:val="both"/>
        <w:rPr>
          <w:b/>
          <w:bCs/>
          <w:sz w:val="28"/>
          <w:szCs w:val="28"/>
        </w:rPr>
      </w:pPr>
      <w:r w:rsidRPr="00D16711">
        <w:rPr>
          <w:b/>
          <w:bCs/>
          <w:sz w:val="28"/>
          <w:szCs w:val="28"/>
        </w:rPr>
        <w:t xml:space="preserve">Стиль: </w:t>
      </w:r>
    </w:p>
    <w:p w14:paraId="623C2462" w14:textId="385EA989" w:rsidR="005E1EAE" w:rsidRPr="00D16711" w:rsidRDefault="00961886" w:rsidP="00D16711">
      <w:pPr>
        <w:pStyle w:val="a3"/>
        <w:spacing w:line="276" w:lineRule="auto"/>
        <w:ind w:left="0" w:firstLine="709"/>
        <w:jc w:val="both"/>
        <w:rPr>
          <w:sz w:val="28"/>
          <w:szCs w:val="28"/>
        </w:rPr>
      </w:pPr>
      <w:r w:rsidRPr="00D16711">
        <w:rPr>
          <w:sz w:val="28"/>
          <w:szCs w:val="28"/>
        </w:rPr>
        <w:t xml:space="preserve">• Соблюдайте единый стиль оформления. </w:t>
      </w:r>
    </w:p>
    <w:p w14:paraId="6EF5E193"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Избегайте стилей, которые будут отвлекать от самой презентации. </w:t>
      </w:r>
    </w:p>
    <w:p w14:paraId="3DA4705F"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Вспомогательная информация (управляющие кнопки) не должны преобладать над основной информацией (текст, рисунки). </w:t>
      </w:r>
    </w:p>
    <w:p w14:paraId="53551B25" w14:textId="77777777" w:rsidR="005E1EAE" w:rsidRPr="00D16711" w:rsidRDefault="00961886" w:rsidP="00D16711">
      <w:pPr>
        <w:pStyle w:val="a3"/>
        <w:spacing w:line="276" w:lineRule="auto"/>
        <w:ind w:left="0" w:firstLine="709"/>
        <w:jc w:val="both"/>
        <w:rPr>
          <w:b/>
          <w:bCs/>
          <w:sz w:val="28"/>
          <w:szCs w:val="28"/>
        </w:rPr>
      </w:pPr>
      <w:r w:rsidRPr="00D16711">
        <w:rPr>
          <w:b/>
          <w:bCs/>
          <w:sz w:val="28"/>
          <w:szCs w:val="28"/>
        </w:rPr>
        <w:t xml:space="preserve">Фон: </w:t>
      </w:r>
    </w:p>
    <w:p w14:paraId="69781FD6"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Для фона выбирайте более холодные тона (синий или зеленый). </w:t>
      </w:r>
    </w:p>
    <w:p w14:paraId="16B5DB1A" w14:textId="10B777B5" w:rsidR="005E1EAE" w:rsidRPr="00D16711" w:rsidRDefault="00961886" w:rsidP="00D16711">
      <w:pPr>
        <w:pStyle w:val="a3"/>
        <w:spacing w:line="276" w:lineRule="auto"/>
        <w:ind w:left="0" w:firstLine="709"/>
        <w:jc w:val="both"/>
        <w:rPr>
          <w:b/>
          <w:bCs/>
          <w:sz w:val="28"/>
          <w:szCs w:val="28"/>
        </w:rPr>
      </w:pPr>
      <w:r w:rsidRPr="00D16711">
        <w:rPr>
          <w:b/>
          <w:bCs/>
          <w:sz w:val="28"/>
          <w:szCs w:val="28"/>
        </w:rPr>
        <w:t xml:space="preserve">Использование цвета: </w:t>
      </w:r>
    </w:p>
    <w:p w14:paraId="66029198" w14:textId="77777777" w:rsidR="005E1EAE" w:rsidRPr="00D16711" w:rsidRDefault="00961886" w:rsidP="00D16711">
      <w:pPr>
        <w:pStyle w:val="a3"/>
        <w:spacing w:line="276" w:lineRule="auto"/>
        <w:ind w:left="0" w:firstLine="709"/>
        <w:jc w:val="both"/>
        <w:rPr>
          <w:sz w:val="28"/>
          <w:szCs w:val="28"/>
        </w:rPr>
      </w:pPr>
      <w:r w:rsidRPr="00D16711">
        <w:rPr>
          <w:sz w:val="28"/>
          <w:szCs w:val="28"/>
        </w:rPr>
        <w:t>• На одном слайде рекомендуется использовать не более трех цветов: один для фона, один для заголовков, один для текста.</w:t>
      </w:r>
    </w:p>
    <w:p w14:paraId="63609090"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Для фона и текста используйте контрастные цвета. </w:t>
      </w:r>
    </w:p>
    <w:p w14:paraId="36523A67" w14:textId="77777777" w:rsidR="005E1EAE" w:rsidRPr="00D16711" w:rsidRDefault="00961886" w:rsidP="00D16711">
      <w:pPr>
        <w:pStyle w:val="a3"/>
        <w:spacing w:line="276" w:lineRule="auto"/>
        <w:ind w:left="0" w:firstLine="709"/>
        <w:jc w:val="both"/>
        <w:rPr>
          <w:sz w:val="28"/>
          <w:szCs w:val="28"/>
        </w:rPr>
      </w:pPr>
      <w:r w:rsidRPr="00D16711">
        <w:rPr>
          <w:sz w:val="28"/>
          <w:szCs w:val="28"/>
        </w:rPr>
        <w:t>• Обратите особое внимание на цвет гиперссылок (до и после использования).</w:t>
      </w:r>
    </w:p>
    <w:p w14:paraId="59733181" w14:textId="47417C81" w:rsidR="005E1EAE" w:rsidRPr="00D16711" w:rsidRDefault="00961886" w:rsidP="00D16711">
      <w:pPr>
        <w:pStyle w:val="a3"/>
        <w:spacing w:line="276" w:lineRule="auto"/>
        <w:ind w:left="0" w:firstLine="709"/>
        <w:jc w:val="both"/>
        <w:rPr>
          <w:sz w:val="28"/>
          <w:szCs w:val="28"/>
        </w:rPr>
      </w:pPr>
      <w:r w:rsidRPr="00D16711">
        <w:rPr>
          <w:b/>
          <w:bCs/>
          <w:sz w:val="28"/>
          <w:szCs w:val="28"/>
        </w:rPr>
        <w:t>Анимационные эффекты:</w:t>
      </w:r>
      <w:r w:rsidRPr="00D16711">
        <w:rPr>
          <w:sz w:val="28"/>
          <w:szCs w:val="28"/>
        </w:rPr>
        <w:t xml:space="preserve"> </w:t>
      </w:r>
    </w:p>
    <w:p w14:paraId="13816C19" w14:textId="77777777" w:rsidR="005E1EAE" w:rsidRPr="00D16711" w:rsidRDefault="00961886" w:rsidP="00D16711">
      <w:pPr>
        <w:pStyle w:val="a3"/>
        <w:spacing w:line="276" w:lineRule="auto"/>
        <w:ind w:left="0" w:firstLine="709"/>
        <w:jc w:val="both"/>
        <w:rPr>
          <w:sz w:val="28"/>
          <w:szCs w:val="28"/>
        </w:rPr>
      </w:pPr>
      <w:r w:rsidRPr="00D16711">
        <w:rPr>
          <w:sz w:val="28"/>
          <w:szCs w:val="28"/>
        </w:rPr>
        <w:t xml:space="preserve">• Используйте возможности компьютерной анимации для представления информации на слайде. </w:t>
      </w:r>
    </w:p>
    <w:p w14:paraId="65C85EE9" w14:textId="52EDF054" w:rsidR="005E1EAE" w:rsidRPr="00D16711" w:rsidRDefault="00961886" w:rsidP="00D16711">
      <w:pPr>
        <w:pStyle w:val="a3"/>
        <w:spacing w:line="276" w:lineRule="auto"/>
        <w:ind w:left="0" w:firstLine="709"/>
        <w:jc w:val="both"/>
        <w:rPr>
          <w:sz w:val="28"/>
          <w:szCs w:val="28"/>
        </w:rPr>
      </w:pPr>
      <w:r w:rsidRPr="00D16711">
        <w:rPr>
          <w:sz w:val="28"/>
          <w:szCs w:val="28"/>
        </w:rPr>
        <w:t xml:space="preserve">• Не стоит злоупотреблять различными анимационными эффектами, они не должны отвлекать внимание от содержания информации на слайде. </w:t>
      </w:r>
    </w:p>
    <w:p w14:paraId="0D299EA2" w14:textId="77777777" w:rsidR="005E1EAE" w:rsidRPr="00D16711" w:rsidRDefault="005E1EAE" w:rsidP="00D16711">
      <w:pPr>
        <w:pStyle w:val="a3"/>
        <w:spacing w:line="276" w:lineRule="auto"/>
        <w:ind w:left="0" w:firstLine="709"/>
        <w:jc w:val="both"/>
        <w:rPr>
          <w:sz w:val="28"/>
          <w:szCs w:val="28"/>
        </w:rPr>
      </w:pPr>
    </w:p>
    <w:p w14:paraId="549A9C03" w14:textId="61CBE2CB" w:rsidR="005E1EAE" w:rsidRPr="00D16711" w:rsidRDefault="00961886" w:rsidP="00D16711">
      <w:pPr>
        <w:pStyle w:val="a3"/>
        <w:spacing w:line="276" w:lineRule="auto"/>
        <w:ind w:left="0" w:firstLine="709"/>
        <w:jc w:val="both"/>
        <w:rPr>
          <w:b/>
          <w:bCs/>
          <w:sz w:val="28"/>
          <w:szCs w:val="28"/>
        </w:rPr>
      </w:pPr>
      <w:r w:rsidRPr="00D16711">
        <w:rPr>
          <w:b/>
          <w:bCs/>
          <w:sz w:val="28"/>
          <w:szCs w:val="28"/>
        </w:rPr>
        <w:t xml:space="preserve">Критерии оценки реферата: </w:t>
      </w:r>
    </w:p>
    <w:p w14:paraId="62FF648A" w14:textId="5C4EE021" w:rsidR="005E1EAE" w:rsidRPr="00D16711" w:rsidRDefault="002235CE" w:rsidP="00D16711">
      <w:pPr>
        <w:pStyle w:val="a3"/>
        <w:numPr>
          <w:ilvl w:val="0"/>
          <w:numId w:val="22"/>
        </w:numPr>
        <w:spacing w:line="276" w:lineRule="auto"/>
        <w:ind w:left="0" w:firstLine="709"/>
        <w:jc w:val="both"/>
        <w:rPr>
          <w:sz w:val="28"/>
          <w:szCs w:val="28"/>
        </w:rPr>
      </w:pPr>
      <w:r w:rsidRPr="00D16711">
        <w:rPr>
          <w:sz w:val="28"/>
          <w:szCs w:val="28"/>
        </w:rPr>
        <w:t xml:space="preserve">Актуальность темы исследования; </w:t>
      </w:r>
    </w:p>
    <w:p w14:paraId="566452DE" w14:textId="6966BD72" w:rsidR="005E1EAE" w:rsidRPr="00D16711" w:rsidRDefault="002235CE" w:rsidP="00D16711">
      <w:pPr>
        <w:pStyle w:val="a3"/>
        <w:numPr>
          <w:ilvl w:val="0"/>
          <w:numId w:val="22"/>
        </w:numPr>
        <w:spacing w:line="276" w:lineRule="auto"/>
        <w:ind w:left="0" w:firstLine="709"/>
        <w:jc w:val="both"/>
        <w:rPr>
          <w:sz w:val="28"/>
          <w:szCs w:val="28"/>
        </w:rPr>
      </w:pPr>
      <w:r w:rsidRPr="00D16711">
        <w:rPr>
          <w:sz w:val="28"/>
          <w:szCs w:val="28"/>
        </w:rPr>
        <w:t>Соответствие содержа</w:t>
      </w:r>
      <w:r w:rsidR="00961886" w:rsidRPr="00D16711">
        <w:rPr>
          <w:sz w:val="28"/>
          <w:szCs w:val="28"/>
        </w:rPr>
        <w:t xml:space="preserve">ния теме; </w:t>
      </w:r>
    </w:p>
    <w:p w14:paraId="48EDE0A4" w14:textId="0721EA94" w:rsidR="005E1EAE" w:rsidRPr="00D16711" w:rsidRDefault="002235CE" w:rsidP="00D16711">
      <w:pPr>
        <w:pStyle w:val="a3"/>
        <w:numPr>
          <w:ilvl w:val="0"/>
          <w:numId w:val="22"/>
        </w:numPr>
        <w:spacing w:line="276" w:lineRule="auto"/>
        <w:ind w:left="0" w:firstLine="709"/>
        <w:jc w:val="both"/>
        <w:rPr>
          <w:sz w:val="28"/>
          <w:szCs w:val="28"/>
        </w:rPr>
      </w:pPr>
      <w:r w:rsidRPr="00D16711">
        <w:rPr>
          <w:sz w:val="28"/>
          <w:szCs w:val="28"/>
        </w:rPr>
        <w:t xml:space="preserve">Правильная структурированность информации; </w:t>
      </w:r>
    </w:p>
    <w:p w14:paraId="05114A2E" w14:textId="5E5989E2" w:rsidR="005E1EAE" w:rsidRPr="00D16711" w:rsidRDefault="002235CE" w:rsidP="00D16711">
      <w:pPr>
        <w:pStyle w:val="a3"/>
        <w:numPr>
          <w:ilvl w:val="0"/>
          <w:numId w:val="22"/>
        </w:numPr>
        <w:spacing w:line="276" w:lineRule="auto"/>
        <w:ind w:left="0" w:firstLine="709"/>
        <w:jc w:val="both"/>
        <w:rPr>
          <w:sz w:val="28"/>
          <w:szCs w:val="28"/>
        </w:rPr>
      </w:pPr>
      <w:r w:rsidRPr="00D16711">
        <w:rPr>
          <w:sz w:val="28"/>
          <w:szCs w:val="28"/>
        </w:rPr>
        <w:t xml:space="preserve">Наличие логической связи изложенной информации; </w:t>
      </w:r>
    </w:p>
    <w:p w14:paraId="4CBE0335" w14:textId="513AAA69" w:rsidR="005E1EAE" w:rsidRPr="00D16711" w:rsidRDefault="002235CE" w:rsidP="00D16711">
      <w:pPr>
        <w:pStyle w:val="a3"/>
        <w:numPr>
          <w:ilvl w:val="0"/>
          <w:numId w:val="22"/>
        </w:numPr>
        <w:spacing w:line="276" w:lineRule="auto"/>
        <w:ind w:left="0" w:firstLine="709"/>
        <w:jc w:val="both"/>
        <w:rPr>
          <w:sz w:val="28"/>
          <w:szCs w:val="28"/>
        </w:rPr>
      </w:pPr>
      <w:r w:rsidRPr="00D16711">
        <w:rPr>
          <w:sz w:val="28"/>
          <w:szCs w:val="28"/>
        </w:rPr>
        <w:t xml:space="preserve">Культура речи; </w:t>
      </w:r>
    </w:p>
    <w:p w14:paraId="4C69F870" w14:textId="1F66AEAB" w:rsidR="005E1EAE" w:rsidRPr="00D16711" w:rsidRDefault="002235CE" w:rsidP="00D16711">
      <w:pPr>
        <w:pStyle w:val="a3"/>
        <w:numPr>
          <w:ilvl w:val="0"/>
          <w:numId w:val="22"/>
        </w:numPr>
        <w:spacing w:line="276" w:lineRule="auto"/>
        <w:ind w:left="0" w:firstLine="709"/>
        <w:jc w:val="both"/>
        <w:rPr>
          <w:sz w:val="28"/>
          <w:szCs w:val="28"/>
        </w:rPr>
      </w:pPr>
      <w:r w:rsidRPr="00D16711">
        <w:rPr>
          <w:sz w:val="28"/>
          <w:szCs w:val="28"/>
        </w:rPr>
        <w:t xml:space="preserve">Эстетичность оформления, его соответствие требованиям; </w:t>
      </w:r>
    </w:p>
    <w:p w14:paraId="1C28D6A5" w14:textId="747B95F4" w:rsidR="005E1EAE" w:rsidRPr="00D16711" w:rsidRDefault="002235CE" w:rsidP="00D16711">
      <w:pPr>
        <w:pStyle w:val="a3"/>
        <w:numPr>
          <w:ilvl w:val="0"/>
          <w:numId w:val="22"/>
        </w:numPr>
        <w:spacing w:line="276" w:lineRule="auto"/>
        <w:ind w:left="0" w:firstLine="709"/>
        <w:jc w:val="both"/>
        <w:rPr>
          <w:sz w:val="28"/>
          <w:szCs w:val="28"/>
        </w:rPr>
      </w:pPr>
      <w:r w:rsidRPr="00D16711">
        <w:rPr>
          <w:sz w:val="28"/>
          <w:szCs w:val="28"/>
        </w:rPr>
        <w:t xml:space="preserve">Качество сообщения и ответов на вопросы при защите реферата. </w:t>
      </w:r>
    </w:p>
    <w:p w14:paraId="294203D5" w14:textId="31E59C41" w:rsidR="00961886" w:rsidRPr="00D16711" w:rsidRDefault="002235CE" w:rsidP="00D16711">
      <w:pPr>
        <w:pStyle w:val="a3"/>
        <w:numPr>
          <w:ilvl w:val="0"/>
          <w:numId w:val="22"/>
        </w:numPr>
        <w:spacing w:line="276" w:lineRule="auto"/>
        <w:ind w:left="0" w:firstLine="709"/>
        <w:jc w:val="both"/>
        <w:rPr>
          <w:sz w:val="28"/>
          <w:szCs w:val="28"/>
        </w:rPr>
      </w:pPr>
      <w:r w:rsidRPr="00D16711">
        <w:rPr>
          <w:sz w:val="28"/>
          <w:szCs w:val="28"/>
        </w:rPr>
        <w:t>Работа предс</w:t>
      </w:r>
      <w:r w:rsidR="00961886" w:rsidRPr="00D16711">
        <w:rPr>
          <w:sz w:val="28"/>
          <w:szCs w:val="28"/>
        </w:rPr>
        <w:t>тавлена в срок.</w:t>
      </w:r>
    </w:p>
    <w:p w14:paraId="2E60D7C9" w14:textId="0B05D14B" w:rsidR="00AD7ABF" w:rsidRDefault="00AD7ABF" w:rsidP="00D16711">
      <w:pPr>
        <w:pStyle w:val="a3"/>
        <w:spacing w:line="276" w:lineRule="auto"/>
        <w:ind w:left="0" w:firstLine="709"/>
        <w:jc w:val="both"/>
        <w:rPr>
          <w:sz w:val="28"/>
          <w:szCs w:val="28"/>
        </w:rPr>
      </w:pPr>
    </w:p>
    <w:p w14:paraId="1DEB76F9" w14:textId="77777777" w:rsidR="00B84641" w:rsidRDefault="00B84641" w:rsidP="00CA2F87">
      <w:pPr>
        <w:pStyle w:val="a3"/>
        <w:spacing w:line="276" w:lineRule="auto"/>
        <w:ind w:left="0" w:firstLine="709"/>
        <w:jc w:val="center"/>
        <w:rPr>
          <w:b/>
          <w:bCs/>
          <w:sz w:val="28"/>
          <w:szCs w:val="28"/>
        </w:rPr>
      </w:pPr>
      <w:r>
        <w:rPr>
          <w:b/>
          <w:bCs/>
          <w:sz w:val="28"/>
          <w:szCs w:val="28"/>
        </w:rPr>
        <w:br w:type="page"/>
      </w:r>
    </w:p>
    <w:p w14:paraId="793ADAA6" w14:textId="78E25533" w:rsidR="00CA2F87" w:rsidRDefault="00CA2F87" w:rsidP="00CA2F87">
      <w:pPr>
        <w:pStyle w:val="a3"/>
        <w:spacing w:line="276" w:lineRule="auto"/>
        <w:ind w:left="0" w:firstLine="709"/>
        <w:jc w:val="center"/>
        <w:rPr>
          <w:b/>
          <w:bCs/>
          <w:sz w:val="28"/>
          <w:szCs w:val="28"/>
        </w:rPr>
      </w:pPr>
      <w:bookmarkStart w:id="2" w:name="_Hlk214527481"/>
      <w:r w:rsidRPr="00CA2F87">
        <w:rPr>
          <w:b/>
          <w:bCs/>
          <w:sz w:val="28"/>
          <w:szCs w:val="28"/>
        </w:rPr>
        <w:lastRenderedPageBreak/>
        <w:t>Тестирование</w:t>
      </w:r>
    </w:p>
    <w:p w14:paraId="29E8A613" w14:textId="1161D1F3" w:rsidR="00CA2F87" w:rsidRDefault="00CA2F87" w:rsidP="00CA2F87">
      <w:pPr>
        <w:pStyle w:val="a3"/>
        <w:spacing w:line="276" w:lineRule="auto"/>
        <w:ind w:left="0" w:firstLine="709"/>
        <w:jc w:val="center"/>
        <w:rPr>
          <w:b/>
          <w:bCs/>
          <w:sz w:val="28"/>
          <w:szCs w:val="28"/>
        </w:rPr>
      </w:pPr>
    </w:p>
    <w:tbl>
      <w:tblPr>
        <w:tblStyle w:val="10"/>
        <w:tblW w:w="0" w:type="auto"/>
        <w:tblLook w:val="04A0" w:firstRow="1" w:lastRow="0" w:firstColumn="1" w:lastColumn="0" w:noHBand="0" w:noVBand="1"/>
      </w:tblPr>
      <w:tblGrid>
        <w:gridCol w:w="9214"/>
      </w:tblGrid>
      <w:tr w:rsidR="00CA2F87" w:rsidRPr="00CA2F87" w14:paraId="602DF238" w14:textId="77777777" w:rsidTr="00BA7D41">
        <w:tc>
          <w:tcPr>
            <w:tcW w:w="9214" w:type="dxa"/>
          </w:tcPr>
          <w:p w14:paraId="0DEAFA23" w14:textId="77777777" w:rsidR="00CA2F87" w:rsidRPr="00CA2F87" w:rsidRDefault="00CA2F87" w:rsidP="00CA2F87">
            <w:pPr>
              <w:jc w:val="both"/>
              <w:rPr>
                <w:rFonts w:eastAsia="Calibri"/>
                <w:b/>
                <w:sz w:val="27"/>
                <w:szCs w:val="27"/>
                <w:shd w:val="clear" w:color="auto" w:fill="FFFFFF"/>
              </w:rPr>
            </w:pPr>
            <w:r w:rsidRPr="00CA2F87">
              <w:rPr>
                <w:rFonts w:eastAsia="Calibri"/>
                <w:b/>
                <w:sz w:val="27"/>
                <w:szCs w:val="27"/>
                <w:shd w:val="clear" w:color="auto" w:fill="FFFFFF"/>
              </w:rPr>
              <w:t>В систему судов общей юрисдикции не входят</w:t>
            </w:r>
          </w:p>
          <w:p w14:paraId="0A8AC851" w14:textId="77777777" w:rsidR="00CA2F87" w:rsidRPr="00CA2F87" w:rsidRDefault="00CA2F87" w:rsidP="00CA2F87">
            <w:pPr>
              <w:jc w:val="both"/>
              <w:rPr>
                <w:rFonts w:eastAsia="Calibri"/>
                <w:bCs/>
                <w:sz w:val="27"/>
                <w:szCs w:val="27"/>
                <w:shd w:val="clear" w:color="auto" w:fill="FFFFFF"/>
              </w:rPr>
            </w:pPr>
            <w:r w:rsidRPr="00CA2F87">
              <w:rPr>
                <w:rFonts w:eastAsia="Calibri"/>
                <w:bCs/>
                <w:sz w:val="27"/>
                <w:szCs w:val="27"/>
                <w:shd w:val="clear" w:color="auto" w:fill="FFFFFF"/>
              </w:rPr>
              <w:t>1) районные суды</w:t>
            </w:r>
          </w:p>
          <w:p w14:paraId="0933765D" w14:textId="77777777" w:rsidR="00CA2F87" w:rsidRPr="00CA2F87" w:rsidRDefault="00CA2F87" w:rsidP="00CA2F87">
            <w:pPr>
              <w:jc w:val="both"/>
              <w:rPr>
                <w:rFonts w:eastAsia="Calibri"/>
                <w:bCs/>
                <w:sz w:val="27"/>
                <w:szCs w:val="27"/>
                <w:shd w:val="clear" w:color="auto" w:fill="FFFFFF"/>
              </w:rPr>
            </w:pPr>
            <w:r w:rsidRPr="00CA2F87">
              <w:rPr>
                <w:rFonts w:eastAsia="Calibri"/>
                <w:bCs/>
                <w:sz w:val="27"/>
                <w:szCs w:val="27"/>
                <w:shd w:val="clear" w:color="auto" w:fill="FFFFFF"/>
              </w:rPr>
              <w:t>2) арбитражные суды</w:t>
            </w:r>
          </w:p>
          <w:p w14:paraId="16508456" w14:textId="77777777" w:rsidR="00CA2F87" w:rsidRPr="00CA2F87" w:rsidRDefault="00CA2F87" w:rsidP="00CA2F87">
            <w:pPr>
              <w:jc w:val="both"/>
              <w:rPr>
                <w:rFonts w:eastAsia="Calibri"/>
                <w:bCs/>
                <w:sz w:val="27"/>
                <w:szCs w:val="27"/>
                <w:shd w:val="clear" w:color="auto" w:fill="FFFFFF"/>
              </w:rPr>
            </w:pPr>
            <w:r w:rsidRPr="00CA2F87">
              <w:rPr>
                <w:rFonts w:eastAsia="Calibri"/>
                <w:bCs/>
                <w:sz w:val="27"/>
                <w:szCs w:val="27"/>
                <w:shd w:val="clear" w:color="auto" w:fill="FFFFFF"/>
              </w:rPr>
              <w:t xml:space="preserve">3) мировые судьи </w:t>
            </w:r>
          </w:p>
          <w:p w14:paraId="29F193B6" w14:textId="77777777" w:rsidR="00CA2F87" w:rsidRPr="00CA2F87" w:rsidRDefault="00CA2F87" w:rsidP="00CA2F87">
            <w:pPr>
              <w:jc w:val="both"/>
              <w:rPr>
                <w:rFonts w:eastAsia="Calibri"/>
                <w:bCs/>
                <w:sz w:val="27"/>
                <w:szCs w:val="27"/>
                <w:shd w:val="clear" w:color="auto" w:fill="FFFFFF"/>
              </w:rPr>
            </w:pPr>
            <w:r w:rsidRPr="00CA2F87">
              <w:rPr>
                <w:rFonts w:eastAsia="Calibri"/>
                <w:bCs/>
                <w:sz w:val="27"/>
                <w:szCs w:val="27"/>
                <w:shd w:val="clear" w:color="auto" w:fill="FFFFFF"/>
              </w:rPr>
              <w:t>4) Конституционный суд РФ</w:t>
            </w:r>
          </w:p>
          <w:p w14:paraId="33BC76FF" w14:textId="77777777" w:rsidR="00CA2F87" w:rsidRPr="00CA2F87" w:rsidRDefault="00CA2F87" w:rsidP="00CA2F87">
            <w:pPr>
              <w:jc w:val="both"/>
              <w:rPr>
                <w:rFonts w:eastAsia="Calibri"/>
                <w:b/>
                <w:sz w:val="27"/>
                <w:szCs w:val="27"/>
                <w:shd w:val="clear" w:color="auto" w:fill="FFFFFF"/>
              </w:rPr>
            </w:pPr>
          </w:p>
        </w:tc>
      </w:tr>
      <w:tr w:rsidR="00CA2F87" w:rsidRPr="00CA2F87" w14:paraId="5A5C2991" w14:textId="77777777" w:rsidTr="00BA7D41">
        <w:tc>
          <w:tcPr>
            <w:tcW w:w="9214" w:type="dxa"/>
          </w:tcPr>
          <w:p w14:paraId="5DB24986" w14:textId="77777777" w:rsidR="00CA2F87" w:rsidRPr="00CA2F87" w:rsidRDefault="00CA2F87" w:rsidP="00CA2F87">
            <w:pPr>
              <w:jc w:val="both"/>
              <w:rPr>
                <w:rFonts w:eastAsia="Calibri"/>
                <w:b/>
                <w:sz w:val="27"/>
                <w:szCs w:val="27"/>
                <w:shd w:val="clear" w:color="auto" w:fill="FFFFFF"/>
              </w:rPr>
            </w:pPr>
            <w:r w:rsidRPr="00CA2F87">
              <w:rPr>
                <w:rFonts w:eastAsia="Calibri"/>
                <w:b/>
                <w:sz w:val="27"/>
                <w:szCs w:val="27"/>
                <w:shd w:val="clear" w:color="auto" w:fill="FFFFFF"/>
              </w:rPr>
              <w:t>Что из перечисленного не относится к юридическим свойствам конституции…</w:t>
            </w:r>
          </w:p>
          <w:p w14:paraId="1BBB8B33" w14:textId="77777777" w:rsidR="00CA2F87" w:rsidRPr="00CA2F87" w:rsidRDefault="00CA2F87" w:rsidP="00CA2F87">
            <w:pPr>
              <w:jc w:val="both"/>
              <w:rPr>
                <w:rFonts w:eastAsia="Calibri"/>
                <w:bCs/>
                <w:sz w:val="27"/>
                <w:szCs w:val="27"/>
                <w:shd w:val="clear" w:color="auto" w:fill="FFFFFF"/>
              </w:rPr>
            </w:pPr>
            <w:r w:rsidRPr="00CA2F87">
              <w:rPr>
                <w:rFonts w:eastAsia="Calibri"/>
                <w:bCs/>
                <w:sz w:val="27"/>
                <w:szCs w:val="27"/>
                <w:shd w:val="clear" w:color="auto" w:fill="FFFFFF"/>
              </w:rPr>
              <w:t>1) прямое действие</w:t>
            </w:r>
          </w:p>
          <w:p w14:paraId="04D7DE20" w14:textId="77777777" w:rsidR="00CA2F87" w:rsidRPr="00CA2F87" w:rsidRDefault="00CA2F87" w:rsidP="00CA2F87">
            <w:pPr>
              <w:jc w:val="both"/>
              <w:rPr>
                <w:rFonts w:eastAsia="Calibri"/>
                <w:bCs/>
                <w:sz w:val="27"/>
                <w:szCs w:val="27"/>
                <w:shd w:val="clear" w:color="auto" w:fill="FFFFFF"/>
              </w:rPr>
            </w:pPr>
            <w:r w:rsidRPr="00CA2F87">
              <w:rPr>
                <w:rFonts w:eastAsia="Calibri"/>
                <w:bCs/>
                <w:sz w:val="27"/>
                <w:szCs w:val="27"/>
                <w:shd w:val="clear" w:color="auto" w:fill="FFFFFF"/>
              </w:rPr>
              <w:t>2) справедливость</w:t>
            </w:r>
          </w:p>
          <w:p w14:paraId="687126BF" w14:textId="77777777" w:rsidR="00CA2F87" w:rsidRPr="00CA2F87" w:rsidRDefault="00CA2F87" w:rsidP="00CA2F87">
            <w:pPr>
              <w:jc w:val="both"/>
              <w:rPr>
                <w:rFonts w:eastAsia="Calibri"/>
                <w:bCs/>
                <w:sz w:val="27"/>
                <w:szCs w:val="27"/>
                <w:shd w:val="clear" w:color="auto" w:fill="FFFFFF"/>
              </w:rPr>
            </w:pPr>
            <w:r w:rsidRPr="00CA2F87">
              <w:rPr>
                <w:rFonts w:eastAsia="Calibri"/>
                <w:bCs/>
                <w:sz w:val="27"/>
                <w:szCs w:val="27"/>
                <w:shd w:val="clear" w:color="auto" w:fill="FFFFFF"/>
              </w:rPr>
              <w:t>3) легитимный характер</w:t>
            </w:r>
          </w:p>
          <w:p w14:paraId="57E86545" w14:textId="77777777" w:rsidR="00CA2F87" w:rsidRPr="00CA2F87" w:rsidRDefault="00CA2F87" w:rsidP="00CA2F87">
            <w:pPr>
              <w:jc w:val="both"/>
              <w:rPr>
                <w:rFonts w:eastAsia="Calibri"/>
                <w:bCs/>
                <w:sz w:val="27"/>
                <w:szCs w:val="27"/>
                <w:shd w:val="clear" w:color="auto" w:fill="FFFFFF"/>
              </w:rPr>
            </w:pPr>
            <w:r w:rsidRPr="00CA2F87">
              <w:rPr>
                <w:rFonts w:eastAsia="Calibri"/>
                <w:bCs/>
                <w:sz w:val="27"/>
                <w:szCs w:val="27"/>
                <w:shd w:val="clear" w:color="auto" w:fill="FFFFFF"/>
              </w:rPr>
              <w:t>4) социальный характер</w:t>
            </w:r>
          </w:p>
          <w:p w14:paraId="0981F9E3" w14:textId="77777777" w:rsidR="00CA2F87" w:rsidRPr="00CA2F87" w:rsidRDefault="00CA2F87" w:rsidP="00CA2F87">
            <w:pPr>
              <w:jc w:val="both"/>
              <w:rPr>
                <w:rFonts w:eastAsia="Calibri"/>
                <w:b/>
                <w:sz w:val="27"/>
                <w:szCs w:val="27"/>
                <w:shd w:val="clear" w:color="auto" w:fill="FFFFFF"/>
              </w:rPr>
            </w:pPr>
          </w:p>
        </w:tc>
      </w:tr>
      <w:tr w:rsidR="00CA2F87" w:rsidRPr="00CA2F87" w14:paraId="3886C954" w14:textId="77777777" w:rsidTr="00BA7D41">
        <w:tc>
          <w:tcPr>
            <w:tcW w:w="9214" w:type="dxa"/>
          </w:tcPr>
          <w:p w14:paraId="1CB3910B" w14:textId="77777777" w:rsidR="00CA2F87" w:rsidRPr="00CA2F87" w:rsidRDefault="00CA2F87" w:rsidP="00CA2F87">
            <w:pPr>
              <w:jc w:val="both"/>
              <w:rPr>
                <w:rFonts w:eastAsia="Calibri"/>
                <w:b/>
                <w:sz w:val="27"/>
                <w:szCs w:val="27"/>
                <w:shd w:val="clear" w:color="auto" w:fill="FFFFFF"/>
              </w:rPr>
            </w:pPr>
            <w:r w:rsidRPr="00CA2F87">
              <w:rPr>
                <w:rFonts w:eastAsia="Calibri"/>
                <w:b/>
                <w:sz w:val="27"/>
                <w:szCs w:val="27"/>
                <w:shd w:val="clear" w:color="auto" w:fill="FFFFFF"/>
              </w:rPr>
              <w:t xml:space="preserve">Запишите пропущенное слово </w:t>
            </w:r>
          </w:p>
          <w:p w14:paraId="2FD02605" w14:textId="77777777" w:rsidR="00CA2F87" w:rsidRPr="00CA2F87" w:rsidRDefault="00CA2F87" w:rsidP="00CA2F87">
            <w:pPr>
              <w:jc w:val="both"/>
              <w:rPr>
                <w:rFonts w:eastAsia="Calibri"/>
                <w:bCs/>
                <w:sz w:val="27"/>
                <w:szCs w:val="27"/>
                <w:shd w:val="clear" w:color="auto" w:fill="FFFFFF"/>
              </w:rPr>
            </w:pPr>
            <w:r w:rsidRPr="00CA2F87">
              <w:rPr>
                <w:rFonts w:eastAsia="Calibri"/>
                <w:bCs/>
                <w:sz w:val="27"/>
                <w:szCs w:val="27"/>
                <w:shd w:val="clear" w:color="auto" w:fill="FFFFFF"/>
              </w:rPr>
              <w:t>В Конституции РФ признается суверенитет ____________народа РФ</w:t>
            </w:r>
          </w:p>
          <w:p w14:paraId="00041ADA" w14:textId="77777777" w:rsidR="00CA2F87" w:rsidRPr="00CA2F87" w:rsidRDefault="00CA2F87" w:rsidP="00CA2F87">
            <w:pPr>
              <w:jc w:val="both"/>
              <w:rPr>
                <w:rFonts w:eastAsia="Calibri"/>
                <w:bCs/>
                <w:sz w:val="27"/>
                <w:szCs w:val="27"/>
                <w:shd w:val="clear" w:color="auto" w:fill="FFFFFF"/>
              </w:rPr>
            </w:pPr>
          </w:p>
        </w:tc>
      </w:tr>
      <w:tr w:rsidR="00CA2F87" w:rsidRPr="00CA2F87" w14:paraId="3729F2BB" w14:textId="77777777" w:rsidTr="00BA7D41">
        <w:tc>
          <w:tcPr>
            <w:tcW w:w="9214" w:type="dxa"/>
          </w:tcPr>
          <w:p w14:paraId="25E674D5" w14:textId="77777777" w:rsidR="00CA2F87" w:rsidRPr="00CA2F87" w:rsidRDefault="00CA2F87" w:rsidP="00CA2F87">
            <w:pPr>
              <w:jc w:val="both"/>
              <w:rPr>
                <w:rFonts w:eastAsia="Calibri"/>
                <w:b/>
                <w:sz w:val="27"/>
                <w:szCs w:val="27"/>
                <w:shd w:val="clear" w:color="auto" w:fill="FFFFFF"/>
              </w:rPr>
            </w:pPr>
            <w:r w:rsidRPr="00CA2F87">
              <w:rPr>
                <w:rFonts w:eastAsia="Calibri"/>
                <w:b/>
                <w:sz w:val="27"/>
                <w:szCs w:val="27"/>
                <w:shd w:val="clear" w:color="auto" w:fill="FFFFFF"/>
              </w:rPr>
              <w:t>Запишите пропущенную цифру</w:t>
            </w:r>
          </w:p>
          <w:p w14:paraId="151CE480" w14:textId="77777777" w:rsidR="00CA2F87" w:rsidRPr="00CA2F87" w:rsidRDefault="00CA2F87" w:rsidP="00CA2F87">
            <w:pPr>
              <w:jc w:val="both"/>
              <w:rPr>
                <w:rFonts w:eastAsia="Calibri"/>
                <w:bCs/>
                <w:sz w:val="27"/>
                <w:szCs w:val="27"/>
                <w:shd w:val="clear" w:color="auto" w:fill="FFFFFF"/>
              </w:rPr>
            </w:pPr>
            <w:r w:rsidRPr="00CA2F87">
              <w:rPr>
                <w:rFonts w:eastAsia="Calibri"/>
                <w:bCs/>
                <w:sz w:val="27"/>
                <w:szCs w:val="27"/>
                <w:shd w:val="clear" w:color="auto" w:fill="FFFFFF"/>
              </w:rPr>
              <w:t>Лицо может быть подвергнуто задержанию на срок: не более ________ часов</w:t>
            </w:r>
          </w:p>
          <w:p w14:paraId="1076C32B" w14:textId="77777777" w:rsidR="00CA2F87" w:rsidRPr="00CA2F87" w:rsidRDefault="00CA2F87" w:rsidP="00CA2F87">
            <w:pPr>
              <w:jc w:val="both"/>
              <w:rPr>
                <w:rFonts w:eastAsia="Calibri"/>
                <w:bCs/>
                <w:sz w:val="27"/>
                <w:szCs w:val="27"/>
                <w:shd w:val="clear" w:color="auto" w:fill="FFFFFF"/>
              </w:rPr>
            </w:pPr>
          </w:p>
        </w:tc>
      </w:tr>
      <w:tr w:rsidR="00CA2F87" w:rsidRPr="00CA2F87" w14:paraId="1C6C08D9" w14:textId="77777777" w:rsidTr="00BA7D41">
        <w:tc>
          <w:tcPr>
            <w:tcW w:w="9214" w:type="dxa"/>
          </w:tcPr>
          <w:p w14:paraId="5F51CCEB" w14:textId="77777777" w:rsidR="00CA2F87" w:rsidRPr="00CA2F87" w:rsidRDefault="00CA2F87" w:rsidP="00CA2F87">
            <w:pPr>
              <w:jc w:val="both"/>
              <w:rPr>
                <w:rFonts w:eastAsia="Calibri"/>
                <w:b/>
                <w:spacing w:val="-2"/>
                <w:sz w:val="27"/>
                <w:szCs w:val="27"/>
              </w:rPr>
            </w:pPr>
            <w:r w:rsidRPr="00CA2F87">
              <w:rPr>
                <w:rFonts w:eastAsia="Calibri"/>
                <w:b/>
                <w:spacing w:val="-2"/>
                <w:sz w:val="27"/>
                <w:szCs w:val="27"/>
              </w:rPr>
              <w:t>Запишите пропущенное слово</w:t>
            </w:r>
          </w:p>
          <w:p w14:paraId="602F3D2B" w14:textId="77777777" w:rsidR="00CA2F87" w:rsidRPr="00CA2F87" w:rsidRDefault="00CA2F87" w:rsidP="00CA2F87">
            <w:pPr>
              <w:jc w:val="both"/>
              <w:rPr>
                <w:rFonts w:eastAsia="Calibri"/>
                <w:bCs/>
                <w:spacing w:val="-2"/>
                <w:sz w:val="27"/>
                <w:szCs w:val="27"/>
              </w:rPr>
            </w:pPr>
            <w:r w:rsidRPr="00CA2F87">
              <w:rPr>
                <w:rFonts w:eastAsia="Calibri"/>
                <w:bCs/>
                <w:spacing w:val="-2"/>
                <w:sz w:val="27"/>
                <w:szCs w:val="27"/>
              </w:rPr>
              <w:t>Процедура прямого участия народа в принятии решений по важнейшим вопросам государственной жизни называется_____________</w:t>
            </w:r>
          </w:p>
          <w:p w14:paraId="392004FC" w14:textId="77777777" w:rsidR="00CA2F87" w:rsidRPr="00CA2F87" w:rsidRDefault="00CA2F87" w:rsidP="00CA2F87">
            <w:pPr>
              <w:jc w:val="both"/>
              <w:rPr>
                <w:rFonts w:eastAsia="Calibri"/>
                <w:bCs/>
                <w:spacing w:val="-2"/>
                <w:sz w:val="27"/>
                <w:szCs w:val="27"/>
              </w:rPr>
            </w:pPr>
          </w:p>
        </w:tc>
      </w:tr>
      <w:tr w:rsidR="00CA2F87" w:rsidRPr="00CA2F87" w14:paraId="2F336037" w14:textId="77777777" w:rsidTr="00BA7D41">
        <w:tc>
          <w:tcPr>
            <w:tcW w:w="9214" w:type="dxa"/>
          </w:tcPr>
          <w:p w14:paraId="779C2360" w14:textId="77777777" w:rsidR="00CA2F87" w:rsidRPr="00CA2F87" w:rsidRDefault="00CA2F87" w:rsidP="00CA2F87">
            <w:pPr>
              <w:jc w:val="both"/>
              <w:rPr>
                <w:rFonts w:eastAsia="Calibri"/>
                <w:b/>
                <w:sz w:val="27"/>
                <w:szCs w:val="27"/>
                <w:shd w:val="clear" w:color="auto" w:fill="FFFFFF"/>
              </w:rPr>
            </w:pPr>
            <w:r w:rsidRPr="00CA2F87">
              <w:rPr>
                <w:rFonts w:eastAsia="Calibri"/>
                <w:b/>
                <w:sz w:val="27"/>
                <w:szCs w:val="27"/>
                <w:shd w:val="clear" w:color="auto" w:fill="FFFFFF"/>
              </w:rPr>
              <w:t xml:space="preserve">Запишите пропущенное слово </w:t>
            </w:r>
          </w:p>
          <w:p w14:paraId="3C062312" w14:textId="77777777" w:rsidR="00CA2F87" w:rsidRPr="00CA2F87" w:rsidRDefault="00CA2F87" w:rsidP="00CA2F87">
            <w:pPr>
              <w:jc w:val="both"/>
              <w:rPr>
                <w:rFonts w:eastAsia="Calibri"/>
                <w:bCs/>
                <w:sz w:val="27"/>
                <w:szCs w:val="27"/>
                <w:shd w:val="clear" w:color="auto" w:fill="FFFFFF"/>
              </w:rPr>
            </w:pPr>
            <w:r w:rsidRPr="00CA2F87">
              <w:rPr>
                <w:rFonts w:eastAsia="Calibri"/>
                <w:bCs/>
                <w:sz w:val="27"/>
                <w:szCs w:val="27"/>
                <w:shd w:val="clear" w:color="auto" w:fill="FFFFFF"/>
              </w:rPr>
              <w:t>Права человека, принадлежащие ему от рождения, называются___________</w:t>
            </w:r>
          </w:p>
          <w:p w14:paraId="01D04D55" w14:textId="77777777" w:rsidR="00CA2F87" w:rsidRPr="00CA2F87" w:rsidRDefault="00CA2F87" w:rsidP="00CA2F87">
            <w:pPr>
              <w:jc w:val="both"/>
              <w:rPr>
                <w:rFonts w:eastAsia="Calibri"/>
                <w:bCs/>
                <w:sz w:val="27"/>
                <w:szCs w:val="27"/>
                <w:shd w:val="clear" w:color="auto" w:fill="FFFFFF"/>
              </w:rPr>
            </w:pPr>
          </w:p>
        </w:tc>
      </w:tr>
      <w:tr w:rsidR="00CA2F87" w:rsidRPr="00CA2F87" w14:paraId="7BF59DE9" w14:textId="77777777" w:rsidTr="00BA7D41">
        <w:tc>
          <w:tcPr>
            <w:tcW w:w="9214" w:type="dxa"/>
          </w:tcPr>
          <w:p w14:paraId="60FEE982" w14:textId="77777777" w:rsidR="00CA2F87" w:rsidRPr="00CA2F87" w:rsidRDefault="00CA2F87" w:rsidP="00CA2F87">
            <w:pPr>
              <w:rPr>
                <w:rFonts w:eastAsia="Calibri"/>
                <w:b/>
                <w:sz w:val="27"/>
                <w:szCs w:val="27"/>
              </w:rPr>
            </w:pPr>
            <w:r w:rsidRPr="00CA2F87">
              <w:rPr>
                <w:rFonts w:eastAsia="Calibri"/>
                <w:b/>
                <w:sz w:val="27"/>
                <w:szCs w:val="27"/>
              </w:rPr>
              <w:t>Ответьте на вопрос цифрой</w:t>
            </w:r>
          </w:p>
          <w:p w14:paraId="2E5114AB" w14:textId="77777777" w:rsidR="00CA2F87" w:rsidRPr="00CA2F87" w:rsidRDefault="00CA2F87" w:rsidP="00CA2F87">
            <w:pPr>
              <w:rPr>
                <w:rFonts w:eastAsia="Calibri"/>
                <w:bCs/>
                <w:sz w:val="27"/>
                <w:szCs w:val="27"/>
              </w:rPr>
            </w:pPr>
            <w:r w:rsidRPr="00CA2F87">
              <w:rPr>
                <w:rFonts w:eastAsia="Calibri"/>
                <w:bCs/>
                <w:sz w:val="27"/>
                <w:szCs w:val="27"/>
              </w:rPr>
              <w:t>На сколько лет избирается президент РФ?</w:t>
            </w:r>
          </w:p>
          <w:p w14:paraId="4F5B4868" w14:textId="77777777" w:rsidR="00CA2F87" w:rsidRPr="00CA2F87" w:rsidRDefault="00CA2F87" w:rsidP="00CA2F87">
            <w:pPr>
              <w:jc w:val="both"/>
              <w:rPr>
                <w:rFonts w:eastAsia="Calibri"/>
                <w:bCs/>
                <w:sz w:val="27"/>
                <w:szCs w:val="27"/>
                <w:shd w:val="clear" w:color="auto" w:fill="FFFFFF"/>
              </w:rPr>
            </w:pPr>
          </w:p>
        </w:tc>
      </w:tr>
      <w:tr w:rsidR="00CA2F87" w:rsidRPr="00CA2F87" w14:paraId="304AABC0" w14:textId="77777777" w:rsidTr="00BA7D41">
        <w:tc>
          <w:tcPr>
            <w:tcW w:w="9214" w:type="dxa"/>
          </w:tcPr>
          <w:p w14:paraId="18B7F593" w14:textId="77777777" w:rsidR="00CA2F87" w:rsidRPr="00CA2F87" w:rsidRDefault="00CA2F87" w:rsidP="00CA2F87">
            <w:pPr>
              <w:jc w:val="both"/>
              <w:rPr>
                <w:rFonts w:eastAsia="Calibri"/>
                <w:b/>
                <w:sz w:val="27"/>
                <w:szCs w:val="27"/>
                <w:shd w:val="clear" w:color="auto" w:fill="FFFFFF"/>
              </w:rPr>
            </w:pPr>
            <w:r w:rsidRPr="00CA2F87">
              <w:rPr>
                <w:rFonts w:eastAsia="Calibri"/>
                <w:b/>
                <w:sz w:val="27"/>
                <w:szCs w:val="27"/>
                <w:shd w:val="clear" w:color="auto" w:fill="FFFFFF"/>
              </w:rPr>
              <w:t xml:space="preserve">Запишите пропущенное слово </w:t>
            </w:r>
          </w:p>
          <w:p w14:paraId="6454BAAD" w14:textId="77777777" w:rsidR="00CA2F87" w:rsidRPr="00CA2F87" w:rsidRDefault="00CA2F87" w:rsidP="00CA2F87">
            <w:pPr>
              <w:rPr>
                <w:rFonts w:eastAsia="Calibri"/>
                <w:bCs/>
                <w:sz w:val="27"/>
                <w:szCs w:val="27"/>
                <w:lang w:eastAsia="ru-RU"/>
              </w:rPr>
            </w:pPr>
            <w:r w:rsidRPr="00CA2F87">
              <w:rPr>
                <w:rFonts w:eastAsia="Calibri"/>
                <w:bCs/>
                <w:sz w:val="27"/>
                <w:szCs w:val="27"/>
                <w:lang w:eastAsia="ru-RU"/>
              </w:rPr>
              <w:t>__________— это основной закон государства, определяющий его устройство, формирование органов власти, определяет и закрепляет права человека и т.п</w:t>
            </w:r>
          </w:p>
          <w:p w14:paraId="58898F48" w14:textId="77777777" w:rsidR="00CA2F87" w:rsidRPr="00CA2F87" w:rsidRDefault="00CA2F87" w:rsidP="00CA2F87">
            <w:pPr>
              <w:jc w:val="both"/>
              <w:rPr>
                <w:rFonts w:eastAsia="Calibri"/>
                <w:bCs/>
                <w:sz w:val="27"/>
                <w:szCs w:val="27"/>
                <w:shd w:val="clear" w:color="auto" w:fill="FFFFFF"/>
              </w:rPr>
            </w:pPr>
          </w:p>
        </w:tc>
      </w:tr>
      <w:tr w:rsidR="00CA2F87" w:rsidRPr="00CA2F87" w14:paraId="03633719" w14:textId="77777777" w:rsidTr="00BA7D41">
        <w:tc>
          <w:tcPr>
            <w:tcW w:w="9214" w:type="dxa"/>
          </w:tcPr>
          <w:p w14:paraId="3BABC27C" w14:textId="77777777" w:rsidR="00CA2F87" w:rsidRPr="00CA2F87" w:rsidRDefault="00CA2F87" w:rsidP="00CA2F87">
            <w:pPr>
              <w:jc w:val="both"/>
              <w:rPr>
                <w:rFonts w:eastAsia="Calibri"/>
                <w:b/>
                <w:sz w:val="27"/>
                <w:szCs w:val="27"/>
                <w:shd w:val="clear" w:color="auto" w:fill="FFFFFF"/>
              </w:rPr>
            </w:pPr>
            <w:r w:rsidRPr="00CA2F87">
              <w:rPr>
                <w:rFonts w:eastAsia="Calibri"/>
                <w:b/>
                <w:sz w:val="27"/>
                <w:szCs w:val="27"/>
                <w:shd w:val="clear" w:color="auto" w:fill="FFFFFF"/>
              </w:rPr>
              <w:t>Ответьте на вопрос цифрой</w:t>
            </w:r>
          </w:p>
          <w:p w14:paraId="4750F1CD" w14:textId="77777777" w:rsidR="00CA2F87" w:rsidRPr="00CA2F87" w:rsidRDefault="00CA2F87" w:rsidP="00CA2F87">
            <w:pPr>
              <w:jc w:val="both"/>
              <w:rPr>
                <w:rFonts w:eastAsia="Calibri"/>
                <w:bCs/>
                <w:sz w:val="27"/>
                <w:szCs w:val="27"/>
                <w:shd w:val="clear" w:color="auto" w:fill="FFFFFF"/>
              </w:rPr>
            </w:pPr>
            <w:r w:rsidRPr="00CA2F87">
              <w:rPr>
                <w:rFonts w:eastAsia="Calibri"/>
                <w:bCs/>
                <w:sz w:val="27"/>
                <w:szCs w:val="27"/>
                <w:shd w:val="clear" w:color="auto" w:fill="FFFFFF"/>
              </w:rPr>
              <w:t>В каком году был принят действующий федеральный закон, регулирующий основные вопросы местного самоуправления в Российской Федерации?</w:t>
            </w:r>
          </w:p>
          <w:p w14:paraId="07592EC0" w14:textId="77777777" w:rsidR="00CA2F87" w:rsidRPr="00CA2F87" w:rsidRDefault="00CA2F87" w:rsidP="00CA2F87">
            <w:pPr>
              <w:jc w:val="both"/>
              <w:rPr>
                <w:rFonts w:eastAsia="Calibri"/>
                <w:bCs/>
                <w:sz w:val="27"/>
                <w:szCs w:val="27"/>
                <w:shd w:val="clear" w:color="auto" w:fill="FFFFFF"/>
              </w:rPr>
            </w:pPr>
          </w:p>
        </w:tc>
      </w:tr>
      <w:tr w:rsidR="00CA2F87" w:rsidRPr="00CA2F87" w14:paraId="5C3AB6E0" w14:textId="77777777" w:rsidTr="00BA7D41">
        <w:tc>
          <w:tcPr>
            <w:tcW w:w="9214" w:type="dxa"/>
          </w:tcPr>
          <w:p w14:paraId="1045682B" w14:textId="77777777" w:rsidR="00CA2F87" w:rsidRPr="00CA2F87" w:rsidRDefault="00CA2F87" w:rsidP="00CA2F87">
            <w:pPr>
              <w:jc w:val="both"/>
              <w:rPr>
                <w:rFonts w:eastAsia="Calibri"/>
                <w:b/>
                <w:sz w:val="27"/>
                <w:szCs w:val="27"/>
                <w:shd w:val="clear" w:color="auto" w:fill="FFFFFF"/>
              </w:rPr>
            </w:pPr>
            <w:r w:rsidRPr="00CA2F87">
              <w:rPr>
                <w:rFonts w:eastAsia="Calibri"/>
                <w:b/>
                <w:sz w:val="27"/>
                <w:szCs w:val="27"/>
                <w:shd w:val="clear" w:color="auto" w:fill="FFFFFF"/>
              </w:rPr>
              <w:t xml:space="preserve">Запишите пропущенное слово </w:t>
            </w:r>
          </w:p>
          <w:p w14:paraId="51B9E1EF" w14:textId="77777777" w:rsidR="00CA2F87" w:rsidRPr="00CA2F87" w:rsidRDefault="00CA2F87" w:rsidP="00CA2F87">
            <w:pPr>
              <w:jc w:val="both"/>
              <w:rPr>
                <w:rFonts w:eastAsia="Calibri"/>
                <w:bCs/>
                <w:sz w:val="27"/>
                <w:szCs w:val="27"/>
                <w:shd w:val="clear" w:color="auto" w:fill="FFFFFF"/>
              </w:rPr>
            </w:pPr>
            <w:r w:rsidRPr="00CA2F87">
              <w:rPr>
                <w:rFonts w:eastAsia="Calibri"/>
                <w:bCs/>
                <w:sz w:val="27"/>
                <w:szCs w:val="27"/>
                <w:shd w:val="clear" w:color="auto" w:fill="FFFFFF"/>
              </w:rPr>
              <w:t>Обратиться в Конституционный суд РФ с запросом о толковании Конституции РФ имеет право_________________</w:t>
            </w:r>
          </w:p>
          <w:p w14:paraId="788688CA" w14:textId="77777777" w:rsidR="00CA2F87" w:rsidRPr="00CA2F87" w:rsidRDefault="00CA2F87" w:rsidP="00CA2F87">
            <w:pPr>
              <w:jc w:val="both"/>
              <w:rPr>
                <w:rFonts w:eastAsia="Calibri"/>
                <w:bCs/>
                <w:sz w:val="27"/>
                <w:szCs w:val="27"/>
                <w:shd w:val="clear" w:color="auto" w:fill="FFFFFF"/>
              </w:rPr>
            </w:pPr>
          </w:p>
        </w:tc>
      </w:tr>
    </w:tbl>
    <w:p w14:paraId="70BFFF83" w14:textId="77777777" w:rsidR="00CA2F87" w:rsidRDefault="00CA2F87" w:rsidP="00CA2F87">
      <w:pPr>
        <w:pStyle w:val="a3"/>
        <w:spacing w:line="276" w:lineRule="auto"/>
        <w:ind w:left="0" w:firstLine="709"/>
        <w:jc w:val="center"/>
        <w:rPr>
          <w:b/>
          <w:bCs/>
          <w:sz w:val="28"/>
          <w:szCs w:val="28"/>
        </w:rPr>
      </w:pPr>
    </w:p>
    <w:p w14:paraId="5465B186" w14:textId="77777777" w:rsidR="00CA2F87" w:rsidRPr="00CA2F87" w:rsidRDefault="00CA2F87" w:rsidP="00CA2F87">
      <w:pPr>
        <w:widowControl/>
        <w:autoSpaceDE/>
        <w:autoSpaceDN/>
        <w:spacing w:line="276" w:lineRule="auto"/>
        <w:ind w:firstLine="851"/>
        <w:jc w:val="center"/>
        <w:rPr>
          <w:rFonts w:eastAsia="Calibri"/>
          <w:b/>
          <w:bCs/>
          <w:sz w:val="28"/>
          <w:szCs w:val="28"/>
          <w:lang w:eastAsia="ru-RU"/>
        </w:rPr>
      </w:pPr>
      <w:r w:rsidRPr="00CA2F87">
        <w:rPr>
          <w:rFonts w:eastAsia="Calibri"/>
          <w:b/>
          <w:bCs/>
          <w:sz w:val="28"/>
          <w:szCs w:val="28"/>
          <w:lang w:eastAsia="ru-RU"/>
        </w:rPr>
        <w:lastRenderedPageBreak/>
        <w:t>Критерии оценки выполнения тестовых заданий</w:t>
      </w:r>
    </w:p>
    <w:p w14:paraId="5C584A21" w14:textId="77777777" w:rsidR="00CA2F87" w:rsidRPr="00CA2F87" w:rsidRDefault="00CA2F87" w:rsidP="00CA2F87">
      <w:pPr>
        <w:widowControl/>
        <w:autoSpaceDE/>
        <w:autoSpaceDN/>
        <w:spacing w:line="276" w:lineRule="auto"/>
        <w:ind w:firstLine="851"/>
        <w:jc w:val="center"/>
        <w:rPr>
          <w:rFonts w:eastAsia="Calibri"/>
          <w:sz w:val="28"/>
          <w:szCs w:val="28"/>
        </w:rPr>
      </w:pPr>
    </w:p>
    <w:p w14:paraId="4220B5C5" w14:textId="77777777" w:rsidR="00CA2F87" w:rsidRPr="00CA2F87" w:rsidRDefault="00CA2F87" w:rsidP="00CA2F87">
      <w:pPr>
        <w:widowControl/>
        <w:autoSpaceDE/>
        <w:autoSpaceDN/>
        <w:spacing w:line="276" w:lineRule="auto"/>
        <w:ind w:firstLine="851"/>
        <w:jc w:val="both"/>
        <w:rPr>
          <w:rFonts w:eastAsia="Calibri"/>
          <w:sz w:val="28"/>
          <w:szCs w:val="28"/>
          <w:lang w:eastAsia="ru-RU"/>
        </w:rPr>
      </w:pPr>
      <w:r w:rsidRPr="00CA2F87">
        <w:rPr>
          <w:rFonts w:eastAsia="Calibri"/>
          <w:sz w:val="28"/>
          <w:szCs w:val="28"/>
          <w:lang w:eastAsia="ru-RU"/>
        </w:rPr>
        <w:t>85-100% правильных ответов – 5 баллов;</w:t>
      </w:r>
    </w:p>
    <w:p w14:paraId="7BEA21FA" w14:textId="77777777" w:rsidR="00CA2F87" w:rsidRPr="00CA2F87" w:rsidRDefault="00CA2F87" w:rsidP="00CA2F87">
      <w:pPr>
        <w:widowControl/>
        <w:autoSpaceDE/>
        <w:autoSpaceDN/>
        <w:spacing w:line="276" w:lineRule="auto"/>
        <w:ind w:firstLine="851"/>
        <w:jc w:val="both"/>
        <w:rPr>
          <w:rFonts w:eastAsia="Calibri"/>
          <w:sz w:val="28"/>
          <w:szCs w:val="28"/>
          <w:lang w:eastAsia="ru-RU"/>
        </w:rPr>
      </w:pPr>
      <w:r w:rsidRPr="00CA2F87">
        <w:rPr>
          <w:rFonts w:eastAsia="Calibri"/>
          <w:sz w:val="28"/>
          <w:szCs w:val="28"/>
          <w:lang w:eastAsia="ru-RU"/>
        </w:rPr>
        <w:t>75-84% правильных ответов – 4 балла;</w:t>
      </w:r>
    </w:p>
    <w:p w14:paraId="602664BC" w14:textId="77777777" w:rsidR="00CA2F87" w:rsidRPr="00CA2F87" w:rsidRDefault="00CA2F87" w:rsidP="00CA2F87">
      <w:pPr>
        <w:widowControl/>
        <w:autoSpaceDE/>
        <w:autoSpaceDN/>
        <w:spacing w:line="276" w:lineRule="auto"/>
        <w:ind w:firstLine="851"/>
        <w:jc w:val="both"/>
        <w:rPr>
          <w:rFonts w:eastAsia="Calibri"/>
          <w:sz w:val="28"/>
          <w:szCs w:val="28"/>
          <w:lang w:eastAsia="ru-RU"/>
        </w:rPr>
      </w:pPr>
      <w:r w:rsidRPr="00CA2F87">
        <w:rPr>
          <w:rFonts w:eastAsia="Calibri"/>
          <w:sz w:val="28"/>
          <w:szCs w:val="28"/>
          <w:lang w:eastAsia="ru-RU"/>
        </w:rPr>
        <w:t>55-74% правильных ответов – 3 балла;</w:t>
      </w:r>
    </w:p>
    <w:p w14:paraId="3BF3764F" w14:textId="77777777" w:rsidR="00CA2F87" w:rsidRPr="00CA2F87" w:rsidRDefault="00CA2F87" w:rsidP="00CA2F87">
      <w:pPr>
        <w:widowControl/>
        <w:autoSpaceDE/>
        <w:autoSpaceDN/>
        <w:spacing w:line="276" w:lineRule="auto"/>
        <w:ind w:firstLine="851"/>
        <w:jc w:val="both"/>
        <w:rPr>
          <w:rFonts w:eastAsia="Calibri"/>
          <w:sz w:val="28"/>
          <w:szCs w:val="28"/>
          <w:lang w:eastAsia="ru-RU"/>
        </w:rPr>
      </w:pPr>
      <w:r w:rsidRPr="00CA2F87">
        <w:rPr>
          <w:rFonts w:eastAsia="Calibri"/>
          <w:sz w:val="28"/>
          <w:szCs w:val="28"/>
          <w:lang w:eastAsia="ru-RU"/>
        </w:rPr>
        <w:t>Менее 55% правильных ответов – 2 балла.</w:t>
      </w:r>
    </w:p>
    <w:bookmarkEnd w:id="2"/>
    <w:p w14:paraId="48842A91" w14:textId="77777777" w:rsidR="00CA2F87" w:rsidRPr="00CA2F87" w:rsidRDefault="00CA2F87" w:rsidP="00CA2F87">
      <w:pPr>
        <w:pStyle w:val="a3"/>
        <w:spacing w:line="276" w:lineRule="auto"/>
        <w:ind w:left="0" w:firstLine="709"/>
        <w:jc w:val="center"/>
        <w:rPr>
          <w:b/>
          <w:bCs/>
          <w:sz w:val="28"/>
          <w:szCs w:val="28"/>
        </w:rPr>
      </w:pPr>
    </w:p>
    <w:sectPr w:rsidR="00CA2F87" w:rsidRPr="00CA2F87" w:rsidSect="003B33D2">
      <w:pgSz w:w="11910" w:h="16840"/>
      <w:pgMar w:top="1134" w:right="850"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A32"/>
    <w:multiLevelType w:val="hybridMultilevel"/>
    <w:tmpl w:val="AC469022"/>
    <w:lvl w:ilvl="0" w:tplc="FA367EF6">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45460DB4">
      <w:numFmt w:val="bullet"/>
      <w:lvlText w:val="•"/>
      <w:lvlJc w:val="left"/>
      <w:pPr>
        <w:ind w:left="1372" w:hanging="181"/>
      </w:pPr>
      <w:rPr>
        <w:rFonts w:hint="default"/>
        <w:lang w:val="ru-RU" w:eastAsia="en-US" w:bidi="ar-SA"/>
      </w:rPr>
    </w:lvl>
    <w:lvl w:ilvl="2" w:tplc="0B96C4C8">
      <w:numFmt w:val="bullet"/>
      <w:lvlText w:val="•"/>
      <w:lvlJc w:val="left"/>
      <w:pPr>
        <w:ind w:left="2345" w:hanging="181"/>
      </w:pPr>
      <w:rPr>
        <w:rFonts w:hint="default"/>
        <w:lang w:val="ru-RU" w:eastAsia="en-US" w:bidi="ar-SA"/>
      </w:rPr>
    </w:lvl>
    <w:lvl w:ilvl="3" w:tplc="BFFA8256">
      <w:numFmt w:val="bullet"/>
      <w:lvlText w:val="•"/>
      <w:lvlJc w:val="left"/>
      <w:pPr>
        <w:ind w:left="3317" w:hanging="181"/>
      </w:pPr>
      <w:rPr>
        <w:rFonts w:hint="default"/>
        <w:lang w:val="ru-RU" w:eastAsia="en-US" w:bidi="ar-SA"/>
      </w:rPr>
    </w:lvl>
    <w:lvl w:ilvl="4" w:tplc="C3901568">
      <w:numFmt w:val="bullet"/>
      <w:lvlText w:val="•"/>
      <w:lvlJc w:val="left"/>
      <w:pPr>
        <w:ind w:left="4290" w:hanging="181"/>
      </w:pPr>
      <w:rPr>
        <w:rFonts w:hint="default"/>
        <w:lang w:val="ru-RU" w:eastAsia="en-US" w:bidi="ar-SA"/>
      </w:rPr>
    </w:lvl>
    <w:lvl w:ilvl="5" w:tplc="9798326C">
      <w:numFmt w:val="bullet"/>
      <w:lvlText w:val="•"/>
      <w:lvlJc w:val="left"/>
      <w:pPr>
        <w:ind w:left="5263" w:hanging="181"/>
      </w:pPr>
      <w:rPr>
        <w:rFonts w:hint="default"/>
        <w:lang w:val="ru-RU" w:eastAsia="en-US" w:bidi="ar-SA"/>
      </w:rPr>
    </w:lvl>
    <w:lvl w:ilvl="6" w:tplc="E162EE80">
      <w:numFmt w:val="bullet"/>
      <w:lvlText w:val="•"/>
      <w:lvlJc w:val="left"/>
      <w:pPr>
        <w:ind w:left="6235" w:hanging="181"/>
      </w:pPr>
      <w:rPr>
        <w:rFonts w:hint="default"/>
        <w:lang w:val="ru-RU" w:eastAsia="en-US" w:bidi="ar-SA"/>
      </w:rPr>
    </w:lvl>
    <w:lvl w:ilvl="7" w:tplc="613A6598">
      <w:numFmt w:val="bullet"/>
      <w:lvlText w:val="•"/>
      <w:lvlJc w:val="left"/>
      <w:pPr>
        <w:ind w:left="7208" w:hanging="181"/>
      </w:pPr>
      <w:rPr>
        <w:rFonts w:hint="default"/>
        <w:lang w:val="ru-RU" w:eastAsia="en-US" w:bidi="ar-SA"/>
      </w:rPr>
    </w:lvl>
    <w:lvl w:ilvl="8" w:tplc="EAEE4394">
      <w:numFmt w:val="bullet"/>
      <w:lvlText w:val="•"/>
      <w:lvlJc w:val="left"/>
      <w:pPr>
        <w:ind w:left="8181" w:hanging="181"/>
      </w:pPr>
      <w:rPr>
        <w:rFonts w:hint="default"/>
        <w:lang w:val="ru-RU" w:eastAsia="en-US" w:bidi="ar-SA"/>
      </w:rPr>
    </w:lvl>
  </w:abstractNum>
  <w:abstractNum w:abstractNumId="1" w15:restartNumberingAfterBreak="0">
    <w:nsid w:val="03BD2C0F"/>
    <w:multiLevelType w:val="hybridMultilevel"/>
    <w:tmpl w:val="103E7192"/>
    <w:lvl w:ilvl="0" w:tplc="7E864EB8">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49800D40">
      <w:numFmt w:val="bullet"/>
      <w:lvlText w:val="•"/>
      <w:lvlJc w:val="left"/>
      <w:pPr>
        <w:ind w:left="1372" w:hanging="181"/>
      </w:pPr>
      <w:rPr>
        <w:rFonts w:hint="default"/>
        <w:lang w:val="ru-RU" w:eastAsia="en-US" w:bidi="ar-SA"/>
      </w:rPr>
    </w:lvl>
    <w:lvl w:ilvl="2" w:tplc="A80EC1AA">
      <w:numFmt w:val="bullet"/>
      <w:lvlText w:val="•"/>
      <w:lvlJc w:val="left"/>
      <w:pPr>
        <w:ind w:left="2345" w:hanging="181"/>
      </w:pPr>
      <w:rPr>
        <w:rFonts w:hint="default"/>
        <w:lang w:val="ru-RU" w:eastAsia="en-US" w:bidi="ar-SA"/>
      </w:rPr>
    </w:lvl>
    <w:lvl w:ilvl="3" w:tplc="24FC5D72">
      <w:numFmt w:val="bullet"/>
      <w:lvlText w:val="•"/>
      <w:lvlJc w:val="left"/>
      <w:pPr>
        <w:ind w:left="3317" w:hanging="181"/>
      </w:pPr>
      <w:rPr>
        <w:rFonts w:hint="default"/>
        <w:lang w:val="ru-RU" w:eastAsia="en-US" w:bidi="ar-SA"/>
      </w:rPr>
    </w:lvl>
    <w:lvl w:ilvl="4" w:tplc="71C4EB18">
      <w:numFmt w:val="bullet"/>
      <w:lvlText w:val="•"/>
      <w:lvlJc w:val="left"/>
      <w:pPr>
        <w:ind w:left="4290" w:hanging="181"/>
      </w:pPr>
      <w:rPr>
        <w:rFonts w:hint="default"/>
        <w:lang w:val="ru-RU" w:eastAsia="en-US" w:bidi="ar-SA"/>
      </w:rPr>
    </w:lvl>
    <w:lvl w:ilvl="5" w:tplc="BD4C7F12">
      <w:numFmt w:val="bullet"/>
      <w:lvlText w:val="•"/>
      <w:lvlJc w:val="left"/>
      <w:pPr>
        <w:ind w:left="5263" w:hanging="181"/>
      </w:pPr>
      <w:rPr>
        <w:rFonts w:hint="default"/>
        <w:lang w:val="ru-RU" w:eastAsia="en-US" w:bidi="ar-SA"/>
      </w:rPr>
    </w:lvl>
    <w:lvl w:ilvl="6" w:tplc="7CEAA1BA">
      <w:numFmt w:val="bullet"/>
      <w:lvlText w:val="•"/>
      <w:lvlJc w:val="left"/>
      <w:pPr>
        <w:ind w:left="6235" w:hanging="181"/>
      </w:pPr>
      <w:rPr>
        <w:rFonts w:hint="default"/>
        <w:lang w:val="ru-RU" w:eastAsia="en-US" w:bidi="ar-SA"/>
      </w:rPr>
    </w:lvl>
    <w:lvl w:ilvl="7" w:tplc="F392D09C">
      <w:numFmt w:val="bullet"/>
      <w:lvlText w:val="•"/>
      <w:lvlJc w:val="left"/>
      <w:pPr>
        <w:ind w:left="7208" w:hanging="181"/>
      </w:pPr>
      <w:rPr>
        <w:rFonts w:hint="default"/>
        <w:lang w:val="ru-RU" w:eastAsia="en-US" w:bidi="ar-SA"/>
      </w:rPr>
    </w:lvl>
    <w:lvl w:ilvl="8" w:tplc="6B44A8AE">
      <w:numFmt w:val="bullet"/>
      <w:lvlText w:val="•"/>
      <w:lvlJc w:val="left"/>
      <w:pPr>
        <w:ind w:left="8181" w:hanging="181"/>
      </w:pPr>
      <w:rPr>
        <w:rFonts w:hint="default"/>
        <w:lang w:val="ru-RU" w:eastAsia="en-US" w:bidi="ar-SA"/>
      </w:rPr>
    </w:lvl>
  </w:abstractNum>
  <w:abstractNum w:abstractNumId="2" w15:restartNumberingAfterBreak="0">
    <w:nsid w:val="0B206C18"/>
    <w:multiLevelType w:val="hybridMultilevel"/>
    <w:tmpl w:val="1B38752E"/>
    <w:lvl w:ilvl="0" w:tplc="4A4006FA">
      <w:numFmt w:val="bullet"/>
      <w:lvlText w:val="•"/>
      <w:lvlJc w:val="left"/>
      <w:pPr>
        <w:ind w:left="1282" w:hanging="360"/>
      </w:pPr>
      <w:rPr>
        <w:rFonts w:ascii="Times New Roman" w:eastAsia="Times New Roman" w:hAnsi="Times New Roman" w:cs="Times New Roman" w:hint="default"/>
      </w:rPr>
    </w:lvl>
    <w:lvl w:ilvl="1" w:tplc="04190003" w:tentative="1">
      <w:start w:val="1"/>
      <w:numFmt w:val="bullet"/>
      <w:lvlText w:val="o"/>
      <w:lvlJc w:val="left"/>
      <w:pPr>
        <w:ind w:left="2002" w:hanging="360"/>
      </w:pPr>
      <w:rPr>
        <w:rFonts w:ascii="Courier New" w:hAnsi="Courier New" w:cs="Courier New" w:hint="default"/>
      </w:rPr>
    </w:lvl>
    <w:lvl w:ilvl="2" w:tplc="04190005" w:tentative="1">
      <w:start w:val="1"/>
      <w:numFmt w:val="bullet"/>
      <w:lvlText w:val=""/>
      <w:lvlJc w:val="left"/>
      <w:pPr>
        <w:ind w:left="2722" w:hanging="360"/>
      </w:pPr>
      <w:rPr>
        <w:rFonts w:ascii="Wingdings" w:hAnsi="Wingdings" w:hint="default"/>
      </w:rPr>
    </w:lvl>
    <w:lvl w:ilvl="3" w:tplc="04190001" w:tentative="1">
      <w:start w:val="1"/>
      <w:numFmt w:val="bullet"/>
      <w:lvlText w:val=""/>
      <w:lvlJc w:val="left"/>
      <w:pPr>
        <w:ind w:left="3442" w:hanging="360"/>
      </w:pPr>
      <w:rPr>
        <w:rFonts w:ascii="Symbol" w:hAnsi="Symbol" w:hint="default"/>
      </w:rPr>
    </w:lvl>
    <w:lvl w:ilvl="4" w:tplc="04190003" w:tentative="1">
      <w:start w:val="1"/>
      <w:numFmt w:val="bullet"/>
      <w:lvlText w:val="o"/>
      <w:lvlJc w:val="left"/>
      <w:pPr>
        <w:ind w:left="4162" w:hanging="360"/>
      </w:pPr>
      <w:rPr>
        <w:rFonts w:ascii="Courier New" w:hAnsi="Courier New" w:cs="Courier New" w:hint="default"/>
      </w:rPr>
    </w:lvl>
    <w:lvl w:ilvl="5" w:tplc="04190005" w:tentative="1">
      <w:start w:val="1"/>
      <w:numFmt w:val="bullet"/>
      <w:lvlText w:val=""/>
      <w:lvlJc w:val="left"/>
      <w:pPr>
        <w:ind w:left="4882" w:hanging="360"/>
      </w:pPr>
      <w:rPr>
        <w:rFonts w:ascii="Wingdings" w:hAnsi="Wingdings" w:hint="default"/>
      </w:rPr>
    </w:lvl>
    <w:lvl w:ilvl="6" w:tplc="04190001" w:tentative="1">
      <w:start w:val="1"/>
      <w:numFmt w:val="bullet"/>
      <w:lvlText w:val=""/>
      <w:lvlJc w:val="left"/>
      <w:pPr>
        <w:ind w:left="5602" w:hanging="360"/>
      </w:pPr>
      <w:rPr>
        <w:rFonts w:ascii="Symbol" w:hAnsi="Symbol" w:hint="default"/>
      </w:rPr>
    </w:lvl>
    <w:lvl w:ilvl="7" w:tplc="04190003" w:tentative="1">
      <w:start w:val="1"/>
      <w:numFmt w:val="bullet"/>
      <w:lvlText w:val="o"/>
      <w:lvlJc w:val="left"/>
      <w:pPr>
        <w:ind w:left="6322" w:hanging="360"/>
      </w:pPr>
      <w:rPr>
        <w:rFonts w:ascii="Courier New" w:hAnsi="Courier New" w:cs="Courier New" w:hint="default"/>
      </w:rPr>
    </w:lvl>
    <w:lvl w:ilvl="8" w:tplc="04190005" w:tentative="1">
      <w:start w:val="1"/>
      <w:numFmt w:val="bullet"/>
      <w:lvlText w:val=""/>
      <w:lvlJc w:val="left"/>
      <w:pPr>
        <w:ind w:left="7042" w:hanging="360"/>
      </w:pPr>
      <w:rPr>
        <w:rFonts w:ascii="Wingdings" w:hAnsi="Wingdings" w:hint="default"/>
      </w:rPr>
    </w:lvl>
  </w:abstractNum>
  <w:abstractNum w:abstractNumId="3" w15:restartNumberingAfterBreak="0">
    <w:nsid w:val="28E523B4"/>
    <w:multiLevelType w:val="hybridMultilevel"/>
    <w:tmpl w:val="B4EEABA6"/>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4" w15:restartNumberingAfterBreak="0">
    <w:nsid w:val="29D9222F"/>
    <w:multiLevelType w:val="multilevel"/>
    <w:tmpl w:val="32B808F0"/>
    <w:lvl w:ilvl="0">
      <w:start w:val="3"/>
      <w:numFmt w:val="decimal"/>
      <w:lvlText w:val="%1"/>
      <w:lvlJc w:val="left"/>
      <w:pPr>
        <w:ind w:left="1638" w:hanging="360"/>
      </w:pPr>
      <w:rPr>
        <w:rFonts w:hint="default"/>
        <w:lang w:val="ru-RU" w:eastAsia="en-US" w:bidi="ar-SA"/>
      </w:rPr>
    </w:lvl>
    <w:lvl w:ilvl="1">
      <w:start w:val="4"/>
      <w:numFmt w:val="decimal"/>
      <w:lvlText w:val="%1.%2"/>
      <w:lvlJc w:val="left"/>
      <w:pPr>
        <w:ind w:left="1638" w:hanging="360"/>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3337" w:hanging="360"/>
      </w:pPr>
      <w:rPr>
        <w:rFonts w:hint="default"/>
        <w:lang w:val="ru-RU" w:eastAsia="en-US" w:bidi="ar-SA"/>
      </w:rPr>
    </w:lvl>
    <w:lvl w:ilvl="3">
      <w:numFmt w:val="bullet"/>
      <w:lvlText w:val="•"/>
      <w:lvlJc w:val="left"/>
      <w:pPr>
        <w:ind w:left="4185" w:hanging="360"/>
      </w:pPr>
      <w:rPr>
        <w:rFonts w:hint="default"/>
        <w:lang w:val="ru-RU" w:eastAsia="en-US" w:bidi="ar-SA"/>
      </w:rPr>
    </w:lvl>
    <w:lvl w:ilvl="4">
      <w:numFmt w:val="bullet"/>
      <w:lvlText w:val="•"/>
      <w:lvlJc w:val="left"/>
      <w:pPr>
        <w:ind w:left="5034" w:hanging="360"/>
      </w:pPr>
      <w:rPr>
        <w:rFonts w:hint="default"/>
        <w:lang w:val="ru-RU" w:eastAsia="en-US" w:bidi="ar-SA"/>
      </w:rPr>
    </w:lvl>
    <w:lvl w:ilvl="5">
      <w:numFmt w:val="bullet"/>
      <w:lvlText w:val="•"/>
      <w:lvlJc w:val="left"/>
      <w:pPr>
        <w:ind w:left="5883" w:hanging="360"/>
      </w:pPr>
      <w:rPr>
        <w:rFonts w:hint="default"/>
        <w:lang w:val="ru-RU" w:eastAsia="en-US" w:bidi="ar-SA"/>
      </w:rPr>
    </w:lvl>
    <w:lvl w:ilvl="6">
      <w:numFmt w:val="bullet"/>
      <w:lvlText w:val="•"/>
      <w:lvlJc w:val="left"/>
      <w:pPr>
        <w:ind w:left="6731" w:hanging="360"/>
      </w:pPr>
      <w:rPr>
        <w:rFonts w:hint="default"/>
        <w:lang w:val="ru-RU" w:eastAsia="en-US" w:bidi="ar-SA"/>
      </w:rPr>
    </w:lvl>
    <w:lvl w:ilvl="7">
      <w:numFmt w:val="bullet"/>
      <w:lvlText w:val="•"/>
      <w:lvlJc w:val="left"/>
      <w:pPr>
        <w:ind w:left="7580" w:hanging="360"/>
      </w:pPr>
      <w:rPr>
        <w:rFonts w:hint="default"/>
        <w:lang w:val="ru-RU" w:eastAsia="en-US" w:bidi="ar-SA"/>
      </w:rPr>
    </w:lvl>
    <w:lvl w:ilvl="8">
      <w:numFmt w:val="bullet"/>
      <w:lvlText w:val="•"/>
      <w:lvlJc w:val="left"/>
      <w:pPr>
        <w:ind w:left="8429" w:hanging="360"/>
      </w:pPr>
      <w:rPr>
        <w:rFonts w:hint="default"/>
        <w:lang w:val="ru-RU" w:eastAsia="en-US" w:bidi="ar-SA"/>
      </w:rPr>
    </w:lvl>
  </w:abstractNum>
  <w:abstractNum w:abstractNumId="5" w15:restartNumberingAfterBreak="0">
    <w:nsid w:val="2D3A3C3C"/>
    <w:multiLevelType w:val="hybridMultilevel"/>
    <w:tmpl w:val="F674443C"/>
    <w:lvl w:ilvl="0" w:tplc="2B801EE6">
      <w:start w:val="2"/>
      <w:numFmt w:val="decimal"/>
      <w:lvlText w:val="%1."/>
      <w:lvlJc w:val="left"/>
      <w:pPr>
        <w:ind w:left="1102" w:hanging="181"/>
      </w:pPr>
      <w:rPr>
        <w:rFonts w:ascii="Times New Roman" w:eastAsia="Times New Roman" w:hAnsi="Times New Roman" w:cs="Times New Roman" w:hint="default"/>
        <w:b/>
        <w:bCs/>
        <w:i w:val="0"/>
        <w:iCs w:val="0"/>
        <w:w w:val="100"/>
        <w:sz w:val="22"/>
        <w:szCs w:val="22"/>
        <w:lang w:val="ru-RU" w:eastAsia="en-US" w:bidi="ar-SA"/>
      </w:rPr>
    </w:lvl>
    <w:lvl w:ilvl="1" w:tplc="DD661122">
      <w:numFmt w:val="bullet"/>
      <w:lvlText w:val="•"/>
      <w:lvlJc w:val="left"/>
      <w:pPr>
        <w:ind w:left="2002" w:hanging="181"/>
      </w:pPr>
      <w:rPr>
        <w:rFonts w:hint="default"/>
        <w:lang w:val="ru-RU" w:eastAsia="en-US" w:bidi="ar-SA"/>
      </w:rPr>
    </w:lvl>
    <w:lvl w:ilvl="2" w:tplc="CC1AB63A">
      <w:numFmt w:val="bullet"/>
      <w:lvlText w:val="•"/>
      <w:lvlJc w:val="left"/>
      <w:pPr>
        <w:ind w:left="2905" w:hanging="181"/>
      </w:pPr>
      <w:rPr>
        <w:rFonts w:hint="default"/>
        <w:lang w:val="ru-RU" w:eastAsia="en-US" w:bidi="ar-SA"/>
      </w:rPr>
    </w:lvl>
    <w:lvl w:ilvl="3" w:tplc="4394D368">
      <w:numFmt w:val="bullet"/>
      <w:lvlText w:val="•"/>
      <w:lvlJc w:val="left"/>
      <w:pPr>
        <w:ind w:left="3807" w:hanging="181"/>
      </w:pPr>
      <w:rPr>
        <w:rFonts w:hint="default"/>
        <w:lang w:val="ru-RU" w:eastAsia="en-US" w:bidi="ar-SA"/>
      </w:rPr>
    </w:lvl>
    <w:lvl w:ilvl="4" w:tplc="C436E5FA">
      <w:numFmt w:val="bullet"/>
      <w:lvlText w:val="•"/>
      <w:lvlJc w:val="left"/>
      <w:pPr>
        <w:ind w:left="4710" w:hanging="181"/>
      </w:pPr>
      <w:rPr>
        <w:rFonts w:hint="default"/>
        <w:lang w:val="ru-RU" w:eastAsia="en-US" w:bidi="ar-SA"/>
      </w:rPr>
    </w:lvl>
    <w:lvl w:ilvl="5" w:tplc="63E23396">
      <w:numFmt w:val="bullet"/>
      <w:lvlText w:val="•"/>
      <w:lvlJc w:val="left"/>
      <w:pPr>
        <w:ind w:left="5613" w:hanging="181"/>
      </w:pPr>
      <w:rPr>
        <w:rFonts w:hint="default"/>
        <w:lang w:val="ru-RU" w:eastAsia="en-US" w:bidi="ar-SA"/>
      </w:rPr>
    </w:lvl>
    <w:lvl w:ilvl="6" w:tplc="75F6D112">
      <w:numFmt w:val="bullet"/>
      <w:lvlText w:val="•"/>
      <w:lvlJc w:val="left"/>
      <w:pPr>
        <w:ind w:left="6515" w:hanging="181"/>
      </w:pPr>
      <w:rPr>
        <w:rFonts w:hint="default"/>
        <w:lang w:val="ru-RU" w:eastAsia="en-US" w:bidi="ar-SA"/>
      </w:rPr>
    </w:lvl>
    <w:lvl w:ilvl="7" w:tplc="490478BE">
      <w:numFmt w:val="bullet"/>
      <w:lvlText w:val="•"/>
      <w:lvlJc w:val="left"/>
      <w:pPr>
        <w:ind w:left="7418" w:hanging="181"/>
      </w:pPr>
      <w:rPr>
        <w:rFonts w:hint="default"/>
        <w:lang w:val="ru-RU" w:eastAsia="en-US" w:bidi="ar-SA"/>
      </w:rPr>
    </w:lvl>
    <w:lvl w:ilvl="8" w:tplc="8E1414BC">
      <w:numFmt w:val="bullet"/>
      <w:lvlText w:val="•"/>
      <w:lvlJc w:val="left"/>
      <w:pPr>
        <w:ind w:left="8321" w:hanging="181"/>
      </w:pPr>
      <w:rPr>
        <w:rFonts w:hint="default"/>
        <w:lang w:val="ru-RU" w:eastAsia="en-US" w:bidi="ar-SA"/>
      </w:rPr>
    </w:lvl>
  </w:abstractNum>
  <w:abstractNum w:abstractNumId="6" w15:restartNumberingAfterBreak="0">
    <w:nsid w:val="3FFE36A6"/>
    <w:multiLevelType w:val="hybridMultilevel"/>
    <w:tmpl w:val="68C492CA"/>
    <w:lvl w:ilvl="0" w:tplc="B5480448">
      <w:start w:val="1"/>
      <w:numFmt w:val="decimal"/>
      <w:lvlText w:val="%1."/>
      <w:lvlJc w:val="left"/>
      <w:pPr>
        <w:ind w:left="453" w:hanging="240"/>
      </w:pPr>
      <w:rPr>
        <w:rFonts w:ascii="Times New Roman" w:eastAsia="Times New Roman" w:hAnsi="Times New Roman" w:cs="Times New Roman" w:hint="default"/>
        <w:b w:val="0"/>
        <w:bCs w:val="0"/>
        <w:i w:val="0"/>
        <w:iCs w:val="0"/>
        <w:w w:val="100"/>
        <w:sz w:val="24"/>
        <w:szCs w:val="24"/>
        <w:lang w:val="ru-RU" w:eastAsia="en-US" w:bidi="ar-SA"/>
      </w:rPr>
    </w:lvl>
    <w:lvl w:ilvl="1" w:tplc="A192097E">
      <w:numFmt w:val="bullet"/>
      <w:lvlText w:val="•"/>
      <w:lvlJc w:val="left"/>
      <w:pPr>
        <w:ind w:left="1426" w:hanging="240"/>
      </w:pPr>
      <w:rPr>
        <w:rFonts w:hint="default"/>
        <w:lang w:val="ru-RU" w:eastAsia="en-US" w:bidi="ar-SA"/>
      </w:rPr>
    </w:lvl>
    <w:lvl w:ilvl="2" w:tplc="62A48228">
      <w:numFmt w:val="bullet"/>
      <w:lvlText w:val="•"/>
      <w:lvlJc w:val="left"/>
      <w:pPr>
        <w:ind w:left="2393" w:hanging="240"/>
      </w:pPr>
      <w:rPr>
        <w:rFonts w:hint="default"/>
        <w:lang w:val="ru-RU" w:eastAsia="en-US" w:bidi="ar-SA"/>
      </w:rPr>
    </w:lvl>
    <w:lvl w:ilvl="3" w:tplc="D97851A0">
      <w:numFmt w:val="bullet"/>
      <w:lvlText w:val="•"/>
      <w:lvlJc w:val="left"/>
      <w:pPr>
        <w:ind w:left="3359" w:hanging="240"/>
      </w:pPr>
      <w:rPr>
        <w:rFonts w:hint="default"/>
        <w:lang w:val="ru-RU" w:eastAsia="en-US" w:bidi="ar-SA"/>
      </w:rPr>
    </w:lvl>
    <w:lvl w:ilvl="4" w:tplc="E56E5D46">
      <w:numFmt w:val="bullet"/>
      <w:lvlText w:val="•"/>
      <w:lvlJc w:val="left"/>
      <w:pPr>
        <w:ind w:left="4326" w:hanging="240"/>
      </w:pPr>
      <w:rPr>
        <w:rFonts w:hint="default"/>
        <w:lang w:val="ru-RU" w:eastAsia="en-US" w:bidi="ar-SA"/>
      </w:rPr>
    </w:lvl>
    <w:lvl w:ilvl="5" w:tplc="B360DA44">
      <w:numFmt w:val="bullet"/>
      <w:lvlText w:val="•"/>
      <w:lvlJc w:val="left"/>
      <w:pPr>
        <w:ind w:left="5293" w:hanging="240"/>
      </w:pPr>
      <w:rPr>
        <w:rFonts w:hint="default"/>
        <w:lang w:val="ru-RU" w:eastAsia="en-US" w:bidi="ar-SA"/>
      </w:rPr>
    </w:lvl>
    <w:lvl w:ilvl="6" w:tplc="24006D0C">
      <w:numFmt w:val="bullet"/>
      <w:lvlText w:val="•"/>
      <w:lvlJc w:val="left"/>
      <w:pPr>
        <w:ind w:left="6259" w:hanging="240"/>
      </w:pPr>
      <w:rPr>
        <w:rFonts w:hint="default"/>
        <w:lang w:val="ru-RU" w:eastAsia="en-US" w:bidi="ar-SA"/>
      </w:rPr>
    </w:lvl>
    <w:lvl w:ilvl="7" w:tplc="C33A383E">
      <w:numFmt w:val="bullet"/>
      <w:lvlText w:val="•"/>
      <w:lvlJc w:val="left"/>
      <w:pPr>
        <w:ind w:left="7226" w:hanging="240"/>
      </w:pPr>
      <w:rPr>
        <w:rFonts w:hint="default"/>
        <w:lang w:val="ru-RU" w:eastAsia="en-US" w:bidi="ar-SA"/>
      </w:rPr>
    </w:lvl>
    <w:lvl w:ilvl="8" w:tplc="F94684B4">
      <w:numFmt w:val="bullet"/>
      <w:lvlText w:val="•"/>
      <w:lvlJc w:val="left"/>
      <w:pPr>
        <w:ind w:left="8193" w:hanging="240"/>
      </w:pPr>
      <w:rPr>
        <w:rFonts w:hint="default"/>
        <w:lang w:val="ru-RU" w:eastAsia="en-US" w:bidi="ar-SA"/>
      </w:rPr>
    </w:lvl>
  </w:abstractNum>
  <w:abstractNum w:abstractNumId="7" w15:restartNumberingAfterBreak="0">
    <w:nsid w:val="42197DAC"/>
    <w:multiLevelType w:val="hybridMultilevel"/>
    <w:tmpl w:val="2C8C810C"/>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1359A2"/>
    <w:multiLevelType w:val="hybridMultilevel"/>
    <w:tmpl w:val="535AFBBA"/>
    <w:lvl w:ilvl="0" w:tplc="650AC86C">
      <w:start w:val="1"/>
      <w:numFmt w:val="decimal"/>
      <w:lvlText w:val="%1."/>
      <w:lvlJc w:val="left"/>
      <w:pPr>
        <w:ind w:left="573" w:hanging="360"/>
      </w:pPr>
      <w:rPr>
        <w:rFonts w:hint="default"/>
        <w:color w:val="000000"/>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9" w15:restartNumberingAfterBreak="0">
    <w:nsid w:val="44E84908"/>
    <w:multiLevelType w:val="hybridMultilevel"/>
    <w:tmpl w:val="EE46A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8E4BD1"/>
    <w:multiLevelType w:val="hybridMultilevel"/>
    <w:tmpl w:val="93AA7ECA"/>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15:restartNumberingAfterBreak="0">
    <w:nsid w:val="591D6927"/>
    <w:multiLevelType w:val="hybridMultilevel"/>
    <w:tmpl w:val="46E07744"/>
    <w:lvl w:ilvl="0" w:tplc="3886F444">
      <w:start w:val="1"/>
      <w:numFmt w:val="decimal"/>
      <w:lvlText w:val="%1."/>
      <w:lvlJc w:val="left"/>
      <w:pPr>
        <w:ind w:left="213" w:hanging="279"/>
      </w:pPr>
      <w:rPr>
        <w:rFonts w:ascii="Times New Roman" w:eastAsia="Times New Roman" w:hAnsi="Times New Roman" w:cs="Times New Roman" w:hint="default"/>
        <w:b w:val="0"/>
        <w:bCs w:val="0"/>
        <w:i/>
        <w:iCs/>
        <w:w w:val="100"/>
        <w:sz w:val="24"/>
        <w:szCs w:val="24"/>
        <w:lang w:val="ru-RU" w:eastAsia="en-US" w:bidi="ar-SA"/>
      </w:rPr>
    </w:lvl>
    <w:lvl w:ilvl="1" w:tplc="7492861E">
      <w:numFmt w:val="bullet"/>
      <w:lvlText w:val="•"/>
      <w:lvlJc w:val="left"/>
      <w:pPr>
        <w:ind w:left="1210" w:hanging="279"/>
      </w:pPr>
      <w:rPr>
        <w:rFonts w:hint="default"/>
        <w:lang w:val="ru-RU" w:eastAsia="en-US" w:bidi="ar-SA"/>
      </w:rPr>
    </w:lvl>
    <w:lvl w:ilvl="2" w:tplc="CE8A1F3E">
      <w:numFmt w:val="bullet"/>
      <w:lvlText w:val="•"/>
      <w:lvlJc w:val="left"/>
      <w:pPr>
        <w:ind w:left="2201" w:hanging="279"/>
      </w:pPr>
      <w:rPr>
        <w:rFonts w:hint="default"/>
        <w:lang w:val="ru-RU" w:eastAsia="en-US" w:bidi="ar-SA"/>
      </w:rPr>
    </w:lvl>
    <w:lvl w:ilvl="3" w:tplc="CE5E806E">
      <w:numFmt w:val="bullet"/>
      <w:lvlText w:val="•"/>
      <w:lvlJc w:val="left"/>
      <w:pPr>
        <w:ind w:left="3191" w:hanging="279"/>
      </w:pPr>
      <w:rPr>
        <w:rFonts w:hint="default"/>
        <w:lang w:val="ru-RU" w:eastAsia="en-US" w:bidi="ar-SA"/>
      </w:rPr>
    </w:lvl>
    <w:lvl w:ilvl="4" w:tplc="886ABDBA">
      <w:numFmt w:val="bullet"/>
      <w:lvlText w:val="•"/>
      <w:lvlJc w:val="left"/>
      <w:pPr>
        <w:ind w:left="4182" w:hanging="279"/>
      </w:pPr>
      <w:rPr>
        <w:rFonts w:hint="default"/>
        <w:lang w:val="ru-RU" w:eastAsia="en-US" w:bidi="ar-SA"/>
      </w:rPr>
    </w:lvl>
    <w:lvl w:ilvl="5" w:tplc="2CE47D4E">
      <w:numFmt w:val="bullet"/>
      <w:lvlText w:val="•"/>
      <w:lvlJc w:val="left"/>
      <w:pPr>
        <w:ind w:left="5173" w:hanging="279"/>
      </w:pPr>
      <w:rPr>
        <w:rFonts w:hint="default"/>
        <w:lang w:val="ru-RU" w:eastAsia="en-US" w:bidi="ar-SA"/>
      </w:rPr>
    </w:lvl>
    <w:lvl w:ilvl="6" w:tplc="95D46932">
      <w:numFmt w:val="bullet"/>
      <w:lvlText w:val="•"/>
      <w:lvlJc w:val="left"/>
      <w:pPr>
        <w:ind w:left="6163" w:hanging="279"/>
      </w:pPr>
      <w:rPr>
        <w:rFonts w:hint="default"/>
        <w:lang w:val="ru-RU" w:eastAsia="en-US" w:bidi="ar-SA"/>
      </w:rPr>
    </w:lvl>
    <w:lvl w:ilvl="7" w:tplc="1592F84E">
      <w:numFmt w:val="bullet"/>
      <w:lvlText w:val="•"/>
      <w:lvlJc w:val="left"/>
      <w:pPr>
        <w:ind w:left="7154" w:hanging="279"/>
      </w:pPr>
      <w:rPr>
        <w:rFonts w:hint="default"/>
        <w:lang w:val="ru-RU" w:eastAsia="en-US" w:bidi="ar-SA"/>
      </w:rPr>
    </w:lvl>
    <w:lvl w:ilvl="8" w:tplc="51CA3FCE">
      <w:numFmt w:val="bullet"/>
      <w:lvlText w:val="•"/>
      <w:lvlJc w:val="left"/>
      <w:pPr>
        <w:ind w:left="8145" w:hanging="279"/>
      </w:pPr>
      <w:rPr>
        <w:rFonts w:hint="default"/>
        <w:lang w:val="ru-RU" w:eastAsia="en-US" w:bidi="ar-SA"/>
      </w:rPr>
    </w:lvl>
  </w:abstractNum>
  <w:abstractNum w:abstractNumId="12" w15:restartNumberingAfterBreak="0">
    <w:nsid w:val="5D1079E7"/>
    <w:multiLevelType w:val="hybridMultilevel"/>
    <w:tmpl w:val="C4F8175A"/>
    <w:lvl w:ilvl="0" w:tplc="47D2B69E">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6C62619E">
      <w:numFmt w:val="bullet"/>
      <w:lvlText w:val="•"/>
      <w:lvlJc w:val="left"/>
      <w:pPr>
        <w:ind w:left="1372" w:hanging="181"/>
      </w:pPr>
      <w:rPr>
        <w:rFonts w:hint="default"/>
        <w:lang w:val="ru-RU" w:eastAsia="en-US" w:bidi="ar-SA"/>
      </w:rPr>
    </w:lvl>
    <w:lvl w:ilvl="2" w:tplc="56D23AE2">
      <w:numFmt w:val="bullet"/>
      <w:lvlText w:val="•"/>
      <w:lvlJc w:val="left"/>
      <w:pPr>
        <w:ind w:left="2345" w:hanging="181"/>
      </w:pPr>
      <w:rPr>
        <w:rFonts w:hint="default"/>
        <w:lang w:val="ru-RU" w:eastAsia="en-US" w:bidi="ar-SA"/>
      </w:rPr>
    </w:lvl>
    <w:lvl w:ilvl="3" w:tplc="56464E16">
      <w:numFmt w:val="bullet"/>
      <w:lvlText w:val="•"/>
      <w:lvlJc w:val="left"/>
      <w:pPr>
        <w:ind w:left="3317" w:hanging="181"/>
      </w:pPr>
      <w:rPr>
        <w:rFonts w:hint="default"/>
        <w:lang w:val="ru-RU" w:eastAsia="en-US" w:bidi="ar-SA"/>
      </w:rPr>
    </w:lvl>
    <w:lvl w:ilvl="4" w:tplc="19CE64DC">
      <w:numFmt w:val="bullet"/>
      <w:lvlText w:val="•"/>
      <w:lvlJc w:val="left"/>
      <w:pPr>
        <w:ind w:left="4290" w:hanging="181"/>
      </w:pPr>
      <w:rPr>
        <w:rFonts w:hint="default"/>
        <w:lang w:val="ru-RU" w:eastAsia="en-US" w:bidi="ar-SA"/>
      </w:rPr>
    </w:lvl>
    <w:lvl w:ilvl="5" w:tplc="D3C60140">
      <w:numFmt w:val="bullet"/>
      <w:lvlText w:val="•"/>
      <w:lvlJc w:val="left"/>
      <w:pPr>
        <w:ind w:left="5263" w:hanging="181"/>
      </w:pPr>
      <w:rPr>
        <w:rFonts w:hint="default"/>
        <w:lang w:val="ru-RU" w:eastAsia="en-US" w:bidi="ar-SA"/>
      </w:rPr>
    </w:lvl>
    <w:lvl w:ilvl="6" w:tplc="74A45362">
      <w:numFmt w:val="bullet"/>
      <w:lvlText w:val="•"/>
      <w:lvlJc w:val="left"/>
      <w:pPr>
        <w:ind w:left="6235" w:hanging="181"/>
      </w:pPr>
      <w:rPr>
        <w:rFonts w:hint="default"/>
        <w:lang w:val="ru-RU" w:eastAsia="en-US" w:bidi="ar-SA"/>
      </w:rPr>
    </w:lvl>
    <w:lvl w:ilvl="7" w:tplc="3008077C">
      <w:numFmt w:val="bullet"/>
      <w:lvlText w:val="•"/>
      <w:lvlJc w:val="left"/>
      <w:pPr>
        <w:ind w:left="7208" w:hanging="181"/>
      </w:pPr>
      <w:rPr>
        <w:rFonts w:hint="default"/>
        <w:lang w:val="ru-RU" w:eastAsia="en-US" w:bidi="ar-SA"/>
      </w:rPr>
    </w:lvl>
    <w:lvl w:ilvl="8" w:tplc="989E6BC6">
      <w:numFmt w:val="bullet"/>
      <w:lvlText w:val="•"/>
      <w:lvlJc w:val="left"/>
      <w:pPr>
        <w:ind w:left="8181" w:hanging="181"/>
      </w:pPr>
      <w:rPr>
        <w:rFonts w:hint="default"/>
        <w:lang w:val="ru-RU" w:eastAsia="en-US" w:bidi="ar-SA"/>
      </w:rPr>
    </w:lvl>
  </w:abstractNum>
  <w:abstractNum w:abstractNumId="13" w15:restartNumberingAfterBreak="0">
    <w:nsid w:val="5D1A6D9F"/>
    <w:multiLevelType w:val="hybridMultilevel"/>
    <w:tmpl w:val="696A9118"/>
    <w:lvl w:ilvl="0" w:tplc="C83E6E42">
      <w:start w:val="1"/>
      <w:numFmt w:val="decimal"/>
      <w:lvlText w:val="%1."/>
      <w:lvlJc w:val="left"/>
      <w:pPr>
        <w:ind w:left="693" w:hanging="480"/>
      </w:pPr>
      <w:rPr>
        <w:rFonts w:ascii="Times New Roman" w:eastAsia="Times New Roman" w:hAnsi="Times New Roman" w:cs="Times New Roman" w:hint="default"/>
        <w:b w:val="0"/>
        <w:bCs w:val="0"/>
        <w:i w:val="0"/>
        <w:iCs w:val="0"/>
        <w:w w:val="100"/>
        <w:sz w:val="24"/>
        <w:szCs w:val="24"/>
        <w:lang w:val="ru-RU" w:eastAsia="en-US" w:bidi="ar-SA"/>
      </w:rPr>
    </w:lvl>
    <w:lvl w:ilvl="1" w:tplc="5BA8B498">
      <w:numFmt w:val="bullet"/>
      <w:lvlText w:val="•"/>
      <w:lvlJc w:val="left"/>
      <w:pPr>
        <w:ind w:left="1642" w:hanging="480"/>
      </w:pPr>
      <w:rPr>
        <w:rFonts w:hint="default"/>
        <w:lang w:val="ru-RU" w:eastAsia="en-US" w:bidi="ar-SA"/>
      </w:rPr>
    </w:lvl>
    <w:lvl w:ilvl="2" w:tplc="BE74E914">
      <w:numFmt w:val="bullet"/>
      <w:lvlText w:val="•"/>
      <w:lvlJc w:val="left"/>
      <w:pPr>
        <w:ind w:left="2585" w:hanging="480"/>
      </w:pPr>
      <w:rPr>
        <w:rFonts w:hint="default"/>
        <w:lang w:val="ru-RU" w:eastAsia="en-US" w:bidi="ar-SA"/>
      </w:rPr>
    </w:lvl>
    <w:lvl w:ilvl="3" w:tplc="4AB0C6D2">
      <w:numFmt w:val="bullet"/>
      <w:lvlText w:val="•"/>
      <w:lvlJc w:val="left"/>
      <w:pPr>
        <w:ind w:left="3527" w:hanging="480"/>
      </w:pPr>
      <w:rPr>
        <w:rFonts w:hint="default"/>
        <w:lang w:val="ru-RU" w:eastAsia="en-US" w:bidi="ar-SA"/>
      </w:rPr>
    </w:lvl>
    <w:lvl w:ilvl="4" w:tplc="EF4E445A">
      <w:numFmt w:val="bullet"/>
      <w:lvlText w:val="•"/>
      <w:lvlJc w:val="left"/>
      <w:pPr>
        <w:ind w:left="4470" w:hanging="480"/>
      </w:pPr>
      <w:rPr>
        <w:rFonts w:hint="default"/>
        <w:lang w:val="ru-RU" w:eastAsia="en-US" w:bidi="ar-SA"/>
      </w:rPr>
    </w:lvl>
    <w:lvl w:ilvl="5" w:tplc="BD10B7F8">
      <w:numFmt w:val="bullet"/>
      <w:lvlText w:val="•"/>
      <w:lvlJc w:val="left"/>
      <w:pPr>
        <w:ind w:left="5413" w:hanging="480"/>
      </w:pPr>
      <w:rPr>
        <w:rFonts w:hint="default"/>
        <w:lang w:val="ru-RU" w:eastAsia="en-US" w:bidi="ar-SA"/>
      </w:rPr>
    </w:lvl>
    <w:lvl w:ilvl="6" w:tplc="1B34E826">
      <w:numFmt w:val="bullet"/>
      <w:lvlText w:val="•"/>
      <w:lvlJc w:val="left"/>
      <w:pPr>
        <w:ind w:left="6355" w:hanging="480"/>
      </w:pPr>
      <w:rPr>
        <w:rFonts w:hint="default"/>
        <w:lang w:val="ru-RU" w:eastAsia="en-US" w:bidi="ar-SA"/>
      </w:rPr>
    </w:lvl>
    <w:lvl w:ilvl="7" w:tplc="7BD6308C">
      <w:numFmt w:val="bullet"/>
      <w:lvlText w:val="•"/>
      <w:lvlJc w:val="left"/>
      <w:pPr>
        <w:ind w:left="7298" w:hanging="480"/>
      </w:pPr>
      <w:rPr>
        <w:rFonts w:hint="default"/>
        <w:lang w:val="ru-RU" w:eastAsia="en-US" w:bidi="ar-SA"/>
      </w:rPr>
    </w:lvl>
    <w:lvl w:ilvl="8" w:tplc="F69C79D8">
      <w:numFmt w:val="bullet"/>
      <w:lvlText w:val="•"/>
      <w:lvlJc w:val="left"/>
      <w:pPr>
        <w:ind w:left="8241" w:hanging="480"/>
      </w:pPr>
      <w:rPr>
        <w:rFonts w:hint="default"/>
        <w:lang w:val="ru-RU" w:eastAsia="en-US" w:bidi="ar-SA"/>
      </w:rPr>
    </w:lvl>
  </w:abstractNum>
  <w:abstractNum w:abstractNumId="14" w15:restartNumberingAfterBreak="0">
    <w:nsid w:val="6027153A"/>
    <w:multiLevelType w:val="multilevel"/>
    <w:tmpl w:val="F900FBCE"/>
    <w:lvl w:ilvl="0">
      <w:start w:val="1"/>
      <w:numFmt w:val="decimal"/>
      <w:lvlText w:val="%1."/>
      <w:lvlJc w:val="left"/>
      <w:pPr>
        <w:ind w:left="4470" w:hanging="181"/>
        <w:jc w:val="right"/>
      </w:pPr>
      <w:rPr>
        <w:rFonts w:ascii="Times New Roman" w:eastAsia="Times New Roman" w:hAnsi="Times New Roman" w:cs="Times New Roman" w:hint="default"/>
        <w:b/>
        <w:bCs/>
        <w:i w:val="0"/>
        <w:iCs w:val="0"/>
        <w:w w:val="100"/>
        <w:sz w:val="22"/>
        <w:szCs w:val="22"/>
        <w:lang w:val="ru-RU" w:eastAsia="en-US" w:bidi="ar-SA"/>
      </w:rPr>
    </w:lvl>
    <w:lvl w:ilvl="1">
      <w:start w:val="1"/>
      <w:numFmt w:val="decimal"/>
      <w:lvlText w:val="%1.%2."/>
      <w:lvlJc w:val="left"/>
      <w:pPr>
        <w:ind w:left="3614" w:hanging="420"/>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5107" w:hanging="420"/>
      </w:pPr>
      <w:rPr>
        <w:rFonts w:hint="default"/>
        <w:lang w:val="ru-RU" w:eastAsia="en-US" w:bidi="ar-SA"/>
      </w:rPr>
    </w:lvl>
    <w:lvl w:ilvl="3">
      <w:numFmt w:val="bullet"/>
      <w:lvlText w:val="•"/>
      <w:lvlJc w:val="left"/>
      <w:pPr>
        <w:ind w:left="5734" w:hanging="420"/>
      </w:pPr>
      <w:rPr>
        <w:rFonts w:hint="default"/>
        <w:lang w:val="ru-RU" w:eastAsia="en-US" w:bidi="ar-SA"/>
      </w:rPr>
    </w:lvl>
    <w:lvl w:ilvl="4">
      <w:numFmt w:val="bullet"/>
      <w:lvlText w:val="•"/>
      <w:lvlJc w:val="left"/>
      <w:pPr>
        <w:ind w:left="6362" w:hanging="420"/>
      </w:pPr>
      <w:rPr>
        <w:rFonts w:hint="default"/>
        <w:lang w:val="ru-RU" w:eastAsia="en-US" w:bidi="ar-SA"/>
      </w:rPr>
    </w:lvl>
    <w:lvl w:ilvl="5">
      <w:numFmt w:val="bullet"/>
      <w:lvlText w:val="•"/>
      <w:lvlJc w:val="left"/>
      <w:pPr>
        <w:ind w:left="6989" w:hanging="420"/>
      </w:pPr>
      <w:rPr>
        <w:rFonts w:hint="default"/>
        <w:lang w:val="ru-RU" w:eastAsia="en-US" w:bidi="ar-SA"/>
      </w:rPr>
    </w:lvl>
    <w:lvl w:ilvl="6">
      <w:numFmt w:val="bullet"/>
      <w:lvlText w:val="•"/>
      <w:lvlJc w:val="left"/>
      <w:pPr>
        <w:ind w:left="7616" w:hanging="420"/>
      </w:pPr>
      <w:rPr>
        <w:rFonts w:hint="default"/>
        <w:lang w:val="ru-RU" w:eastAsia="en-US" w:bidi="ar-SA"/>
      </w:rPr>
    </w:lvl>
    <w:lvl w:ilvl="7">
      <w:numFmt w:val="bullet"/>
      <w:lvlText w:val="•"/>
      <w:lvlJc w:val="left"/>
      <w:pPr>
        <w:ind w:left="8244" w:hanging="420"/>
      </w:pPr>
      <w:rPr>
        <w:rFonts w:hint="default"/>
        <w:lang w:val="ru-RU" w:eastAsia="en-US" w:bidi="ar-SA"/>
      </w:rPr>
    </w:lvl>
    <w:lvl w:ilvl="8">
      <w:numFmt w:val="bullet"/>
      <w:lvlText w:val="•"/>
      <w:lvlJc w:val="left"/>
      <w:pPr>
        <w:ind w:left="8871" w:hanging="420"/>
      </w:pPr>
      <w:rPr>
        <w:rFonts w:hint="default"/>
        <w:lang w:val="ru-RU" w:eastAsia="en-US" w:bidi="ar-SA"/>
      </w:rPr>
    </w:lvl>
  </w:abstractNum>
  <w:abstractNum w:abstractNumId="15" w15:restartNumberingAfterBreak="0">
    <w:nsid w:val="60BC488E"/>
    <w:multiLevelType w:val="hybridMultilevel"/>
    <w:tmpl w:val="6AFCDB6C"/>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12A59FC"/>
    <w:multiLevelType w:val="hybridMultilevel"/>
    <w:tmpl w:val="7A0EE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A656BC6"/>
    <w:multiLevelType w:val="hybridMultilevel"/>
    <w:tmpl w:val="C1AEE674"/>
    <w:lvl w:ilvl="0" w:tplc="A75CDEEC">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9C607680">
      <w:numFmt w:val="bullet"/>
      <w:lvlText w:val="•"/>
      <w:lvlJc w:val="left"/>
      <w:pPr>
        <w:ind w:left="1372" w:hanging="181"/>
      </w:pPr>
      <w:rPr>
        <w:rFonts w:hint="default"/>
        <w:lang w:val="ru-RU" w:eastAsia="en-US" w:bidi="ar-SA"/>
      </w:rPr>
    </w:lvl>
    <w:lvl w:ilvl="2" w:tplc="741CF8CE">
      <w:numFmt w:val="bullet"/>
      <w:lvlText w:val="•"/>
      <w:lvlJc w:val="left"/>
      <w:pPr>
        <w:ind w:left="2345" w:hanging="181"/>
      </w:pPr>
      <w:rPr>
        <w:rFonts w:hint="default"/>
        <w:lang w:val="ru-RU" w:eastAsia="en-US" w:bidi="ar-SA"/>
      </w:rPr>
    </w:lvl>
    <w:lvl w:ilvl="3" w:tplc="863C215A">
      <w:numFmt w:val="bullet"/>
      <w:lvlText w:val="•"/>
      <w:lvlJc w:val="left"/>
      <w:pPr>
        <w:ind w:left="3317" w:hanging="181"/>
      </w:pPr>
      <w:rPr>
        <w:rFonts w:hint="default"/>
        <w:lang w:val="ru-RU" w:eastAsia="en-US" w:bidi="ar-SA"/>
      </w:rPr>
    </w:lvl>
    <w:lvl w:ilvl="4" w:tplc="D116AEC4">
      <w:numFmt w:val="bullet"/>
      <w:lvlText w:val="•"/>
      <w:lvlJc w:val="left"/>
      <w:pPr>
        <w:ind w:left="4290" w:hanging="181"/>
      </w:pPr>
      <w:rPr>
        <w:rFonts w:hint="default"/>
        <w:lang w:val="ru-RU" w:eastAsia="en-US" w:bidi="ar-SA"/>
      </w:rPr>
    </w:lvl>
    <w:lvl w:ilvl="5" w:tplc="0BB458DC">
      <w:numFmt w:val="bullet"/>
      <w:lvlText w:val="•"/>
      <w:lvlJc w:val="left"/>
      <w:pPr>
        <w:ind w:left="5263" w:hanging="181"/>
      </w:pPr>
      <w:rPr>
        <w:rFonts w:hint="default"/>
        <w:lang w:val="ru-RU" w:eastAsia="en-US" w:bidi="ar-SA"/>
      </w:rPr>
    </w:lvl>
    <w:lvl w:ilvl="6" w:tplc="7EA8530C">
      <w:numFmt w:val="bullet"/>
      <w:lvlText w:val="•"/>
      <w:lvlJc w:val="left"/>
      <w:pPr>
        <w:ind w:left="6235" w:hanging="181"/>
      </w:pPr>
      <w:rPr>
        <w:rFonts w:hint="default"/>
        <w:lang w:val="ru-RU" w:eastAsia="en-US" w:bidi="ar-SA"/>
      </w:rPr>
    </w:lvl>
    <w:lvl w:ilvl="7" w:tplc="6CD22E1A">
      <w:numFmt w:val="bullet"/>
      <w:lvlText w:val="•"/>
      <w:lvlJc w:val="left"/>
      <w:pPr>
        <w:ind w:left="7208" w:hanging="181"/>
      </w:pPr>
      <w:rPr>
        <w:rFonts w:hint="default"/>
        <w:lang w:val="ru-RU" w:eastAsia="en-US" w:bidi="ar-SA"/>
      </w:rPr>
    </w:lvl>
    <w:lvl w:ilvl="8" w:tplc="19202DD6">
      <w:numFmt w:val="bullet"/>
      <w:lvlText w:val="•"/>
      <w:lvlJc w:val="left"/>
      <w:pPr>
        <w:ind w:left="8181" w:hanging="181"/>
      </w:pPr>
      <w:rPr>
        <w:rFonts w:hint="default"/>
        <w:lang w:val="ru-RU" w:eastAsia="en-US" w:bidi="ar-SA"/>
      </w:rPr>
    </w:lvl>
  </w:abstractNum>
  <w:abstractNum w:abstractNumId="18" w15:restartNumberingAfterBreak="0">
    <w:nsid w:val="6EAB54DB"/>
    <w:multiLevelType w:val="hybridMultilevel"/>
    <w:tmpl w:val="A2F2D094"/>
    <w:lvl w:ilvl="0" w:tplc="39CA4ED4">
      <w:start w:val="1"/>
      <w:numFmt w:val="decimal"/>
      <w:lvlText w:val="%1."/>
      <w:lvlJc w:val="left"/>
      <w:pPr>
        <w:ind w:left="1053" w:hanging="240"/>
      </w:pPr>
      <w:rPr>
        <w:rFonts w:ascii="Times New Roman" w:eastAsia="Times New Roman" w:hAnsi="Times New Roman" w:cs="Times New Roman"/>
        <w:b w:val="0"/>
        <w:bCs w:val="0"/>
        <w:i w:val="0"/>
        <w:iCs w:val="0"/>
        <w:w w:val="100"/>
        <w:sz w:val="24"/>
        <w:szCs w:val="24"/>
        <w:lang w:val="ru-RU" w:eastAsia="en-US" w:bidi="ar-SA"/>
      </w:rPr>
    </w:lvl>
    <w:lvl w:ilvl="1" w:tplc="46E08CFE">
      <w:numFmt w:val="bullet"/>
      <w:lvlText w:val="•"/>
      <w:lvlJc w:val="left"/>
      <w:pPr>
        <w:ind w:left="1289" w:hanging="240"/>
      </w:pPr>
      <w:rPr>
        <w:rFonts w:hint="default"/>
        <w:lang w:val="ru-RU" w:eastAsia="en-US" w:bidi="ar-SA"/>
      </w:rPr>
    </w:lvl>
    <w:lvl w:ilvl="2" w:tplc="552E34FE">
      <w:numFmt w:val="bullet"/>
      <w:lvlText w:val="•"/>
      <w:lvlJc w:val="left"/>
      <w:pPr>
        <w:ind w:left="1518" w:hanging="240"/>
      </w:pPr>
      <w:rPr>
        <w:rFonts w:hint="default"/>
        <w:lang w:val="ru-RU" w:eastAsia="en-US" w:bidi="ar-SA"/>
      </w:rPr>
    </w:lvl>
    <w:lvl w:ilvl="3" w:tplc="84D2D3C0">
      <w:numFmt w:val="bullet"/>
      <w:lvlText w:val="•"/>
      <w:lvlJc w:val="left"/>
      <w:pPr>
        <w:ind w:left="1748" w:hanging="240"/>
      </w:pPr>
      <w:rPr>
        <w:rFonts w:hint="default"/>
        <w:lang w:val="ru-RU" w:eastAsia="en-US" w:bidi="ar-SA"/>
      </w:rPr>
    </w:lvl>
    <w:lvl w:ilvl="4" w:tplc="0E9CE46A">
      <w:numFmt w:val="bullet"/>
      <w:lvlText w:val="•"/>
      <w:lvlJc w:val="left"/>
      <w:pPr>
        <w:ind w:left="1977" w:hanging="240"/>
      </w:pPr>
      <w:rPr>
        <w:rFonts w:hint="default"/>
        <w:lang w:val="ru-RU" w:eastAsia="en-US" w:bidi="ar-SA"/>
      </w:rPr>
    </w:lvl>
    <w:lvl w:ilvl="5" w:tplc="4942F49C">
      <w:numFmt w:val="bullet"/>
      <w:lvlText w:val="•"/>
      <w:lvlJc w:val="left"/>
      <w:pPr>
        <w:ind w:left="2206" w:hanging="240"/>
      </w:pPr>
      <w:rPr>
        <w:rFonts w:hint="default"/>
        <w:lang w:val="ru-RU" w:eastAsia="en-US" w:bidi="ar-SA"/>
      </w:rPr>
    </w:lvl>
    <w:lvl w:ilvl="6" w:tplc="A3265DAA">
      <w:numFmt w:val="bullet"/>
      <w:lvlText w:val="•"/>
      <w:lvlJc w:val="left"/>
      <w:pPr>
        <w:ind w:left="2436" w:hanging="240"/>
      </w:pPr>
      <w:rPr>
        <w:rFonts w:hint="default"/>
        <w:lang w:val="ru-RU" w:eastAsia="en-US" w:bidi="ar-SA"/>
      </w:rPr>
    </w:lvl>
    <w:lvl w:ilvl="7" w:tplc="DAF2F7A6">
      <w:numFmt w:val="bullet"/>
      <w:lvlText w:val="•"/>
      <w:lvlJc w:val="left"/>
      <w:pPr>
        <w:ind w:left="2665" w:hanging="240"/>
      </w:pPr>
      <w:rPr>
        <w:rFonts w:hint="default"/>
        <w:lang w:val="ru-RU" w:eastAsia="en-US" w:bidi="ar-SA"/>
      </w:rPr>
    </w:lvl>
    <w:lvl w:ilvl="8" w:tplc="2ACC2FEC">
      <w:numFmt w:val="bullet"/>
      <w:lvlText w:val="•"/>
      <w:lvlJc w:val="left"/>
      <w:pPr>
        <w:ind w:left="2894" w:hanging="240"/>
      </w:pPr>
      <w:rPr>
        <w:rFonts w:hint="default"/>
        <w:lang w:val="ru-RU" w:eastAsia="en-US" w:bidi="ar-SA"/>
      </w:rPr>
    </w:lvl>
  </w:abstractNum>
  <w:abstractNum w:abstractNumId="19" w15:restartNumberingAfterBreak="0">
    <w:nsid w:val="6F014D83"/>
    <w:multiLevelType w:val="hybridMultilevel"/>
    <w:tmpl w:val="AD4CCCCA"/>
    <w:lvl w:ilvl="0" w:tplc="FF76EA4E">
      <w:start w:val="1"/>
      <w:numFmt w:val="decimal"/>
      <w:lvlText w:val="%1."/>
      <w:lvlJc w:val="left"/>
      <w:pPr>
        <w:ind w:left="394" w:hanging="181"/>
      </w:pPr>
      <w:rPr>
        <w:rFonts w:hint="default"/>
        <w:w w:val="100"/>
        <w:lang w:val="ru-RU" w:eastAsia="en-US" w:bidi="ar-SA"/>
      </w:rPr>
    </w:lvl>
    <w:lvl w:ilvl="1" w:tplc="0419000F">
      <w:start w:val="1"/>
      <w:numFmt w:val="decimal"/>
      <w:lvlText w:val="%2."/>
      <w:lvlJc w:val="left"/>
      <w:pPr>
        <w:ind w:left="720" w:hanging="360"/>
      </w:pPr>
    </w:lvl>
    <w:lvl w:ilvl="2" w:tplc="6AC205AA">
      <w:start w:val="1"/>
      <w:numFmt w:val="decimal"/>
      <w:lvlText w:val="%3."/>
      <w:lvlJc w:val="left"/>
      <w:pPr>
        <w:ind w:left="213" w:hanging="181"/>
      </w:pPr>
      <w:rPr>
        <w:rFonts w:ascii="Times New Roman" w:eastAsia="Times New Roman" w:hAnsi="Times New Roman" w:cs="Times New Roman" w:hint="default"/>
        <w:b/>
        <w:bCs/>
        <w:i w:val="0"/>
        <w:iCs w:val="0"/>
        <w:w w:val="100"/>
        <w:sz w:val="22"/>
        <w:szCs w:val="22"/>
        <w:lang w:val="ru-RU" w:eastAsia="en-US" w:bidi="ar-SA"/>
      </w:rPr>
    </w:lvl>
    <w:lvl w:ilvl="3" w:tplc="9E8016D0">
      <w:numFmt w:val="bullet"/>
      <w:lvlText w:val="•"/>
      <w:lvlJc w:val="left"/>
      <w:pPr>
        <w:ind w:left="2561" w:hanging="181"/>
      </w:pPr>
      <w:rPr>
        <w:rFonts w:hint="default"/>
        <w:lang w:val="ru-RU" w:eastAsia="en-US" w:bidi="ar-SA"/>
      </w:rPr>
    </w:lvl>
    <w:lvl w:ilvl="4" w:tplc="A0A8B57A">
      <w:numFmt w:val="bullet"/>
      <w:lvlText w:val="•"/>
      <w:lvlJc w:val="left"/>
      <w:pPr>
        <w:ind w:left="3642" w:hanging="181"/>
      </w:pPr>
      <w:rPr>
        <w:rFonts w:hint="default"/>
        <w:lang w:val="ru-RU" w:eastAsia="en-US" w:bidi="ar-SA"/>
      </w:rPr>
    </w:lvl>
    <w:lvl w:ilvl="5" w:tplc="BFF0CC5A">
      <w:numFmt w:val="bullet"/>
      <w:lvlText w:val="•"/>
      <w:lvlJc w:val="left"/>
      <w:pPr>
        <w:ind w:left="4722" w:hanging="181"/>
      </w:pPr>
      <w:rPr>
        <w:rFonts w:hint="default"/>
        <w:lang w:val="ru-RU" w:eastAsia="en-US" w:bidi="ar-SA"/>
      </w:rPr>
    </w:lvl>
    <w:lvl w:ilvl="6" w:tplc="26281B3C">
      <w:numFmt w:val="bullet"/>
      <w:lvlText w:val="•"/>
      <w:lvlJc w:val="left"/>
      <w:pPr>
        <w:ind w:left="5803" w:hanging="181"/>
      </w:pPr>
      <w:rPr>
        <w:rFonts w:hint="default"/>
        <w:lang w:val="ru-RU" w:eastAsia="en-US" w:bidi="ar-SA"/>
      </w:rPr>
    </w:lvl>
    <w:lvl w:ilvl="7" w:tplc="1486D648">
      <w:numFmt w:val="bullet"/>
      <w:lvlText w:val="•"/>
      <w:lvlJc w:val="left"/>
      <w:pPr>
        <w:ind w:left="6884" w:hanging="181"/>
      </w:pPr>
      <w:rPr>
        <w:rFonts w:hint="default"/>
        <w:lang w:val="ru-RU" w:eastAsia="en-US" w:bidi="ar-SA"/>
      </w:rPr>
    </w:lvl>
    <w:lvl w:ilvl="8" w:tplc="172A239A">
      <w:numFmt w:val="bullet"/>
      <w:lvlText w:val="•"/>
      <w:lvlJc w:val="left"/>
      <w:pPr>
        <w:ind w:left="7964" w:hanging="181"/>
      </w:pPr>
      <w:rPr>
        <w:rFonts w:hint="default"/>
        <w:lang w:val="ru-RU" w:eastAsia="en-US" w:bidi="ar-SA"/>
      </w:rPr>
    </w:lvl>
  </w:abstractNum>
  <w:abstractNum w:abstractNumId="20" w15:restartNumberingAfterBreak="0">
    <w:nsid w:val="74077F02"/>
    <w:multiLevelType w:val="multilevel"/>
    <w:tmpl w:val="8818A8D4"/>
    <w:lvl w:ilvl="0">
      <w:start w:val="3"/>
      <w:numFmt w:val="decimal"/>
      <w:lvlText w:val="%1."/>
      <w:lvlJc w:val="left"/>
      <w:pPr>
        <w:ind w:left="453" w:hanging="240"/>
        <w:jc w:val="right"/>
      </w:pPr>
      <w:rPr>
        <w:rFonts w:hint="default"/>
        <w:w w:val="100"/>
        <w:lang w:val="ru-RU" w:eastAsia="en-US" w:bidi="ar-SA"/>
      </w:rPr>
    </w:lvl>
    <w:lvl w:ilvl="1">
      <w:start w:val="1"/>
      <w:numFmt w:val="decimal"/>
      <w:lvlText w:val="%1.%2."/>
      <w:lvlJc w:val="left"/>
      <w:pPr>
        <w:ind w:left="1702" w:hanging="361"/>
      </w:pPr>
      <w:rPr>
        <w:rFonts w:ascii="Times New Roman" w:eastAsia="Times New Roman" w:hAnsi="Times New Roman" w:cs="Times New Roman" w:hint="default"/>
        <w:b/>
        <w:bCs/>
        <w:i w:val="0"/>
        <w:iCs w:val="0"/>
        <w:w w:val="100"/>
        <w:sz w:val="22"/>
        <w:szCs w:val="22"/>
        <w:lang w:val="ru-RU" w:eastAsia="en-US" w:bidi="ar-SA"/>
      </w:rPr>
    </w:lvl>
    <w:lvl w:ilvl="2">
      <w:numFmt w:val="bullet"/>
      <w:lvlText w:val="•"/>
      <w:lvlJc w:val="left"/>
      <w:pPr>
        <w:ind w:left="2636" w:hanging="361"/>
      </w:pPr>
      <w:rPr>
        <w:rFonts w:hint="default"/>
        <w:lang w:val="ru-RU" w:eastAsia="en-US" w:bidi="ar-SA"/>
      </w:rPr>
    </w:lvl>
    <w:lvl w:ilvl="3">
      <w:numFmt w:val="bullet"/>
      <w:lvlText w:val="•"/>
      <w:lvlJc w:val="left"/>
      <w:pPr>
        <w:ind w:left="3572" w:hanging="361"/>
      </w:pPr>
      <w:rPr>
        <w:rFonts w:hint="default"/>
        <w:lang w:val="ru-RU" w:eastAsia="en-US" w:bidi="ar-SA"/>
      </w:rPr>
    </w:lvl>
    <w:lvl w:ilvl="4">
      <w:numFmt w:val="bullet"/>
      <w:lvlText w:val="•"/>
      <w:lvlJc w:val="left"/>
      <w:pPr>
        <w:ind w:left="4508" w:hanging="361"/>
      </w:pPr>
      <w:rPr>
        <w:rFonts w:hint="default"/>
        <w:lang w:val="ru-RU" w:eastAsia="en-US" w:bidi="ar-SA"/>
      </w:rPr>
    </w:lvl>
    <w:lvl w:ilvl="5">
      <w:numFmt w:val="bullet"/>
      <w:lvlText w:val="•"/>
      <w:lvlJc w:val="left"/>
      <w:pPr>
        <w:ind w:left="5445" w:hanging="361"/>
      </w:pPr>
      <w:rPr>
        <w:rFonts w:hint="default"/>
        <w:lang w:val="ru-RU" w:eastAsia="en-US" w:bidi="ar-SA"/>
      </w:rPr>
    </w:lvl>
    <w:lvl w:ilvl="6">
      <w:numFmt w:val="bullet"/>
      <w:lvlText w:val="•"/>
      <w:lvlJc w:val="left"/>
      <w:pPr>
        <w:ind w:left="6381" w:hanging="361"/>
      </w:pPr>
      <w:rPr>
        <w:rFonts w:hint="default"/>
        <w:lang w:val="ru-RU" w:eastAsia="en-US" w:bidi="ar-SA"/>
      </w:rPr>
    </w:lvl>
    <w:lvl w:ilvl="7">
      <w:numFmt w:val="bullet"/>
      <w:lvlText w:val="•"/>
      <w:lvlJc w:val="left"/>
      <w:pPr>
        <w:ind w:left="7317" w:hanging="361"/>
      </w:pPr>
      <w:rPr>
        <w:rFonts w:hint="default"/>
        <w:lang w:val="ru-RU" w:eastAsia="en-US" w:bidi="ar-SA"/>
      </w:rPr>
    </w:lvl>
    <w:lvl w:ilvl="8">
      <w:numFmt w:val="bullet"/>
      <w:lvlText w:val="•"/>
      <w:lvlJc w:val="left"/>
      <w:pPr>
        <w:ind w:left="8253" w:hanging="361"/>
      </w:pPr>
      <w:rPr>
        <w:rFonts w:hint="default"/>
        <w:lang w:val="ru-RU" w:eastAsia="en-US" w:bidi="ar-SA"/>
      </w:rPr>
    </w:lvl>
  </w:abstractNum>
  <w:abstractNum w:abstractNumId="21" w15:restartNumberingAfterBreak="0">
    <w:nsid w:val="77FA1048"/>
    <w:multiLevelType w:val="hybridMultilevel"/>
    <w:tmpl w:val="B156B452"/>
    <w:lvl w:ilvl="0" w:tplc="45901F08">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CE648CC0">
      <w:numFmt w:val="bullet"/>
      <w:lvlText w:val="•"/>
      <w:lvlJc w:val="left"/>
      <w:pPr>
        <w:ind w:left="1372" w:hanging="181"/>
      </w:pPr>
      <w:rPr>
        <w:rFonts w:hint="default"/>
        <w:lang w:val="ru-RU" w:eastAsia="en-US" w:bidi="ar-SA"/>
      </w:rPr>
    </w:lvl>
    <w:lvl w:ilvl="2" w:tplc="26EEEA1C">
      <w:numFmt w:val="bullet"/>
      <w:lvlText w:val="•"/>
      <w:lvlJc w:val="left"/>
      <w:pPr>
        <w:ind w:left="2345" w:hanging="181"/>
      </w:pPr>
      <w:rPr>
        <w:rFonts w:hint="default"/>
        <w:lang w:val="ru-RU" w:eastAsia="en-US" w:bidi="ar-SA"/>
      </w:rPr>
    </w:lvl>
    <w:lvl w:ilvl="3" w:tplc="B6E2906A">
      <w:numFmt w:val="bullet"/>
      <w:lvlText w:val="•"/>
      <w:lvlJc w:val="left"/>
      <w:pPr>
        <w:ind w:left="3317" w:hanging="181"/>
      </w:pPr>
      <w:rPr>
        <w:rFonts w:hint="default"/>
        <w:lang w:val="ru-RU" w:eastAsia="en-US" w:bidi="ar-SA"/>
      </w:rPr>
    </w:lvl>
    <w:lvl w:ilvl="4" w:tplc="D2C2DB42">
      <w:numFmt w:val="bullet"/>
      <w:lvlText w:val="•"/>
      <w:lvlJc w:val="left"/>
      <w:pPr>
        <w:ind w:left="4290" w:hanging="181"/>
      </w:pPr>
      <w:rPr>
        <w:rFonts w:hint="default"/>
        <w:lang w:val="ru-RU" w:eastAsia="en-US" w:bidi="ar-SA"/>
      </w:rPr>
    </w:lvl>
    <w:lvl w:ilvl="5" w:tplc="F6220820">
      <w:numFmt w:val="bullet"/>
      <w:lvlText w:val="•"/>
      <w:lvlJc w:val="left"/>
      <w:pPr>
        <w:ind w:left="5263" w:hanging="181"/>
      </w:pPr>
      <w:rPr>
        <w:rFonts w:hint="default"/>
        <w:lang w:val="ru-RU" w:eastAsia="en-US" w:bidi="ar-SA"/>
      </w:rPr>
    </w:lvl>
    <w:lvl w:ilvl="6" w:tplc="315C267C">
      <w:numFmt w:val="bullet"/>
      <w:lvlText w:val="•"/>
      <w:lvlJc w:val="left"/>
      <w:pPr>
        <w:ind w:left="6235" w:hanging="181"/>
      </w:pPr>
      <w:rPr>
        <w:rFonts w:hint="default"/>
        <w:lang w:val="ru-RU" w:eastAsia="en-US" w:bidi="ar-SA"/>
      </w:rPr>
    </w:lvl>
    <w:lvl w:ilvl="7" w:tplc="BAC0E5C0">
      <w:numFmt w:val="bullet"/>
      <w:lvlText w:val="•"/>
      <w:lvlJc w:val="left"/>
      <w:pPr>
        <w:ind w:left="7208" w:hanging="181"/>
      </w:pPr>
      <w:rPr>
        <w:rFonts w:hint="default"/>
        <w:lang w:val="ru-RU" w:eastAsia="en-US" w:bidi="ar-SA"/>
      </w:rPr>
    </w:lvl>
    <w:lvl w:ilvl="8" w:tplc="96B05BAA">
      <w:numFmt w:val="bullet"/>
      <w:lvlText w:val="•"/>
      <w:lvlJc w:val="left"/>
      <w:pPr>
        <w:ind w:left="8181" w:hanging="181"/>
      </w:pPr>
      <w:rPr>
        <w:rFonts w:hint="default"/>
        <w:lang w:val="ru-RU" w:eastAsia="en-US" w:bidi="ar-SA"/>
      </w:rPr>
    </w:lvl>
  </w:abstractNum>
  <w:abstractNum w:abstractNumId="22" w15:restartNumberingAfterBreak="0">
    <w:nsid w:val="7E205D33"/>
    <w:multiLevelType w:val="hybridMultilevel"/>
    <w:tmpl w:val="5276D1E8"/>
    <w:lvl w:ilvl="0" w:tplc="6C405D92">
      <w:start w:val="1"/>
      <w:numFmt w:val="decimal"/>
      <w:lvlText w:val="%1."/>
      <w:lvlJc w:val="left"/>
      <w:pPr>
        <w:ind w:left="213" w:hanging="181"/>
      </w:pPr>
      <w:rPr>
        <w:rFonts w:ascii="Times New Roman" w:eastAsia="Times New Roman" w:hAnsi="Times New Roman" w:cs="Times New Roman" w:hint="default"/>
        <w:b/>
        <w:bCs/>
        <w:i w:val="0"/>
        <w:iCs w:val="0"/>
        <w:w w:val="100"/>
        <w:sz w:val="22"/>
        <w:szCs w:val="22"/>
        <w:lang w:val="ru-RU" w:eastAsia="en-US" w:bidi="ar-SA"/>
      </w:rPr>
    </w:lvl>
    <w:lvl w:ilvl="1" w:tplc="2A3EEFFC">
      <w:numFmt w:val="bullet"/>
      <w:lvlText w:val="•"/>
      <w:lvlJc w:val="left"/>
      <w:pPr>
        <w:ind w:left="1210" w:hanging="181"/>
      </w:pPr>
      <w:rPr>
        <w:rFonts w:hint="default"/>
        <w:lang w:val="ru-RU" w:eastAsia="en-US" w:bidi="ar-SA"/>
      </w:rPr>
    </w:lvl>
    <w:lvl w:ilvl="2" w:tplc="41C8F01E">
      <w:numFmt w:val="bullet"/>
      <w:lvlText w:val="•"/>
      <w:lvlJc w:val="left"/>
      <w:pPr>
        <w:ind w:left="2201" w:hanging="181"/>
      </w:pPr>
      <w:rPr>
        <w:rFonts w:hint="default"/>
        <w:lang w:val="ru-RU" w:eastAsia="en-US" w:bidi="ar-SA"/>
      </w:rPr>
    </w:lvl>
    <w:lvl w:ilvl="3" w:tplc="6736110E">
      <w:numFmt w:val="bullet"/>
      <w:lvlText w:val="•"/>
      <w:lvlJc w:val="left"/>
      <w:pPr>
        <w:ind w:left="3191" w:hanging="181"/>
      </w:pPr>
      <w:rPr>
        <w:rFonts w:hint="default"/>
        <w:lang w:val="ru-RU" w:eastAsia="en-US" w:bidi="ar-SA"/>
      </w:rPr>
    </w:lvl>
    <w:lvl w:ilvl="4" w:tplc="9604A9D2">
      <w:numFmt w:val="bullet"/>
      <w:lvlText w:val="•"/>
      <w:lvlJc w:val="left"/>
      <w:pPr>
        <w:ind w:left="4182" w:hanging="181"/>
      </w:pPr>
      <w:rPr>
        <w:rFonts w:hint="default"/>
        <w:lang w:val="ru-RU" w:eastAsia="en-US" w:bidi="ar-SA"/>
      </w:rPr>
    </w:lvl>
    <w:lvl w:ilvl="5" w:tplc="61C64CAA">
      <w:numFmt w:val="bullet"/>
      <w:lvlText w:val="•"/>
      <w:lvlJc w:val="left"/>
      <w:pPr>
        <w:ind w:left="5173" w:hanging="181"/>
      </w:pPr>
      <w:rPr>
        <w:rFonts w:hint="default"/>
        <w:lang w:val="ru-RU" w:eastAsia="en-US" w:bidi="ar-SA"/>
      </w:rPr>
    </w:lvl>
    <w:lvl w:ilvl="6" w:tplc="9C6E987E">
      <w:numFmt w:val="bullet"/>
      <w:lvlText w:val="•"/>
      <w:lvlJc w:val="left"/>
      <w:pPr>
        <w:ind w:left="6163" w:hanging="181"/>
      </w:pPr>
      <w:rPr>
        <w:rFonts w:hint="default"/>
        <w:lang w:val="ru-RU" w:eastAsia="en-US" w:bidi="ar-SA"/>
      </w:rPr>
    </w:lvl>
    <w:lvl w:ilvl="7" w:tplc="AE8481E8">
      <w:numFmt w:val="bullet"/>
      <w:lvlText w:val="•"/>
      <w:lvlJc w:val="left"/>
      <w:pPr>
        <w:ind w:left="7154" w:hanging="181"/>
      </w:pPr>
      <w:rPr>
        <w:rFonts w:hint="default"/>
        <w:lang w:val="ru-RU" w:eastAsia="en-US" w:bidi="ar-SA"/>
      </w:rPr>
    </w:lvl>
    <w:lvl w:ilvl="8" w:tplc="26584A90">
      <w:numFmt w:val="bullet"/>
      <w:lvlText w:val="•"/>
      <w:lvlJc w:val="left"/>
      <w:pPr>
        <w:ind w:left="8145" w:hanging="181"/>
      </w:pPr>
      <w:rPr>
        <w:rFonts w:hint="default"/>
        <w:lang w:val="ru-RU" w:eastAsia="en-US" w:bidi="ar-SA"/>
      </w:rPr>
    </w:lvl>
  </w:abstractNum>
  <w:num w:numId="1" w16cid:durableId="53433666">
    <w:abstractNumId w:val="19"/>
  </w:num>
  <w:num w:numId="2" w16cid:durableId="178660539">
    <w:abstractNumId w:val="6"/>
  </w:num>
  <w:num w:numId="3" w16cid:durableId="582957823">
    <w:abstractNumId w:val="22"/>
  </w:num>
  <w:num w:numId="4" w16cid:durableId="830175902">
    <w:abstractNumId w:val="18"/>
  </w:num>
  <w:num w:numId="5" w16cid:durableId="1377197516">
    <w:abstractNumId w:val="5"/>
  </w:num>
  <w:num w:numId="6" w16cid:durableId="22898910">
    <w:abstractNumId w:val="11"/>
  </w:num>
  <w:num w:numId="7" w16cid:durableId="2031832308">
    <w:abstractNumId w:val="20"/>
  </w:num>
  <w:num w:numId="8" w16cid:durableId="195123758">
    <w:abstractNumId w:val="13"/>
  </w:num>
  <w:num w:numId="9" w16cid:durableId="864711942">
    <w:abstractNumId w:val="4"/>
  </w:num>
  <w:num w:numId="10" w16cid:durableId="1790734678">
    <w:abstractNumId w:val="1"/>
  </w:num>
  <w:num w:numId="11" w16cid:durableId="1767923755">
    <w:abstractNumId w:val="21"/>
  </w:num>
  <w:num w:numId="12" w16cid:durableId="1635717558">
    <w:abstractNumId w:val="0"/>
  </w:num>
  <w:num w:numId="13" w16cid:durableId="295764064">
    <w:abstractNumId w:val="17"/>
  </w:num>
  <w:num w:numId="14" w16cid:durableId="67847908">
    <w:abstractNumId w:val="12"/>
  </w:num>
  <w:num w:numId="15" w16cid:durableId="2050834143">
    <w:abstractNumId w:val="14"/>
  </w:num>
  <w:num w:numId="16" w16cid:durableId="1020277645">
    <w:abstractNumId w:val="16"/>
  </w:num>
  <w:num w:numId="17" w16cid:durableId="909080204">
    <w:abstractNumId w:val="8"/>
  </w:num>
  <w:num w:numId="18" w16cid:durableId="668487723">
    <w:abstractNumId w:val="10"/>
  </w:num>
  <w:num w:numId="19" w16cid:durableId="494683528">
    <w:abstractNumId w:val="9"/>
  </w:num>
  <w:num w:numId="20" w16cid:durableId="1601570951">
    <w:abstractNumId w:val="15"/>
  </w:num>
  <w:num w:numId="21" w16cid:durableId="749426224">
    <w:abstractNumId w:val="7"/>
  </w:num>
  <w:num w:numId="22" w16cid:durableId="201404509">
    <w:abstractNumId w:val="3"/>
  </w:num>
  <w:num w:numId="23" w16cid:durableId="168901904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4DB"/>
    <w:rsid w:val="0000454A"/>
    <w:rsid w:val="000469B2"/>
    <w:rsid w:val="00060ACF"/>
    <w:rsid w:val="00071707"/>
    <w:rsid w:val="00075A65"/>
    <w:rsid w:val="000A0F76"/>
    <w:rsid w:val="000E5D76"/>
    <w:rsid w:val="00166302"/>
    <w:rsid w:val="00180A06"/>
    <w:rsid w:val="0018146B"/>
    <w:rsid w:val="00181878"/>
    <w:rsid w:val="00191652"/>
    <w:rsid w:val="00191ABC"/>
    <w:rsid w:val="0019212C"/>
    <w:rsid w:val="001A7AD4"/>
    <w:rsid w:val="001B5E6D"/>
    <w:rsid w:val="001C5C58"/>
    <w:rsid w:val="001D02A7"/>
    <w:rsid w:val="00205E76"/>
    <w:rsid w:val="00210545"/>
    <w:rsid w:val="002235CE"/>
    <w:rsid w:val="0023798F"/>
    <w:rsid w:val="00251C8C"/>
    <w:rsid w:val="00267BF1"/>
    <w:rsid w:val="002F14B1"/>
    <w:rsid w:val="00303C13"/>
    <w:rsid w:val="00325357"/>
    <w:rsid w:val="003B1546"/>
    <w:rsid w:val="003B33D2"/>
    <w:rsid w:val="003C567C"/>
    <w:rsid w:val="003E23CA"/>
    <w:rsid w:val="004034DB"/>
    <w:rsid w:val="00411F30"/>
    <w:rsid w:val="00473112"/>
    <w:rsid w:val="0047504E"/>
    <w:rsid w:val="00481788"/>
    <w:rsid w:val="00483102"/>
    <w:rsid w:val="004B7605"/>
    <w:rsid w:val="004C5E05"/>
    <w:rsid w:val="004D2F1B"/>
    <w:rsid w:val="004D3C18"/>
    <w:rsid w:val="004E2AB0"/>
    <w:rsid w:val="004F75E8"/>
    <w:rsid w:val="00512D50"/>
    <w:rsid w:val="00576B9C"/>
    <w:rsid w:val="00576C34"/>
    <w:rsid w:val="005E1EAE"/>
    <w:rsid w:val="005E576A"/>
    <w:rsid w:val="00616DB0"/>
    <w:rsid w:val="00651BB6"/>
    <w:rsid w:val="00680B14"/>
    <w:rsid w:val="00693582"/>
    <w:rsid w:val="006D7DF4"/>
    <w:rsid w:val="007237E0"/>
    <w:rsid w:val="00741D1A"/>
    <w:rsid w:val="00761C5D"/>
    <w:rsid w:val="007B4DA8"/>
    <w:rsid w:val="00807CA1"/>
    <w:rsid w:val="00833774"/>
    <w:rsid w:val="008657C9"/>
    <w:rsid w:val="008B4598"/>
    <w:rsid w:val="008B569C"/>
    <w:rsid w:val="008B5739"/>
    <w:rsid w:val="008B64FF"/>
    <w:rsid w:val="008D3A8D"/>
    <w:rsid w:val="008D4E48"/>
    <w:rsid w:val="009403C1"/>
    <w:rsid w:val="00961886"/>
    <w:rsid w:val="00967D21"/>
    <w:rsid w:val="00975751"/>
    <w:rsid w:val="00996206"/>
    <w:rsid w:val="009B5B66"/>
    <w:rsid w:val="009E0FAC"/>
    <w:rsid w:val="00A047F1"/>
    <w:rsid w:val="00A31FD7"/>
    <w:rsid w:val="00A51861"/>
    <w:rsid w:val="00A70DD8"/>
    <w:rsid w:val="00A776DB"/>
    <w:rsid w:val="00A85808"/>
    <w:rsid w:val="00A9395C"/>
    <w:rsid w:val="00AC0602"/>
    <w:rsid w:val="00AD7ABF"/>
    <w:rsid w:val="00AF0B71"/>
    <w:rsid w:val="00AF2BCB"/>
    <w:rsid w:val="00B2319E"/>
    <w:rsid w:val="00B772BC"/>
    <w:rsid w:val="00B84641"/>
    <w:rsid w:val="00BD1B9D"/>
    <w:rsid w:val="00BD4973"/>
    <w:rsid w:val="00BD78C1"/>
    <w:rsid w:val="00BF4991"/>
    <w:rsid w:val="00C02BBF"/>
    <w:rsid w:val="00C14F52"/>
    <w:rsid w:val="00C32EB1"/>
    <w:rsid w:val="00CA2F87"/>
    <w:rsid w:val="00CA59C8"/>
    <w:rsid w:val="00D16711"/>
    <w:rsid w:val="00D43D7A"/>
    <w:rsid w:val="00D46FFF"/>
    <w:rsid w:val="00D84EC5"/>
    <w:rsid w:val="00DA7559"/>
    <w:rsid w:val="00DC1295"/>
    <w:rsid w:val="00DC37C4"/>
    <w:rsid w:val="00DF2AE5"/>
    <w:rsid w:val="00E217CA"/>
    <w:rsid w:val="00E27F30"/>
    <w:rsid w:val="00E35ABF"/>
    <w:rsid w:val="00E42066"/>
    <w:rsid w:val="00EC6A74"/>
    <w:rsid w:val="00F215F3"/>
    <w:rsid w:val="00F24B05"/>
    <w:rsid w:val="00FB5E40"/>
    <w:rsid w:val="00FC7684"/>
    <w:rsid w:val="00FE7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81484"/>
  <w15:docId w15:val="{6721082A-E7C7-47CE-8F8B-629F9CB6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213"/>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3"/>
    </w:pPr>
    <w:rPr>
      <w:sz w:val="24"/>
      <w:szCs w:val="24"/>
    </w:rPr>
  </w:style>
  <w:style w:type="paragraph" w:styleId="a4">
    <w:name w:val="Title"/>
    <w:basedOn w:val="a"/>
    <w:uiPriority w:val="10"/>
    <w:qFormat/>
    <w:pPr>
      <w:ind w:left="2577" w:right="2637"/>
      <w:jc w:val="center"/>
    </w:pPr>
    <w:rPr>
      <w:b/>
      <w:bCs/>
      <w:sz w:val="32"/>
      <w:szCs w:val="32"/>
    </w:rPr>
  </w:style>
  <w:style w:type="paragraph" w:styleId="a5">
    <w:name w:val="List Paragraph"/>
    <w:aliases w:val="Содержание. 2 уровень,List Paragraph"/>
    <w:basedOn w:val="a"/>
    <w:link w:val="a6"/>
    <w:uiPriority w:val="34"/>
    <w:qFormat/>
    <w:pPr>
      <w:ind w:left="213"/>
    </w:pPr>
  </w:style>
  <w:style w:type="paragraph" w:customStyle="1" w:styleId="TableParagraph">
    <w:name w:val="Table Paragraph"/>
    <w:basedOn w:val="a"/>
    <w:uiPriority w:val="1"/>
    <w:qFormat/>
  </w:style>
  <w:style w:type="paragraph" w:customStyle="1" w:styleId="Default">
    <w:name w:val="Default"/>
    <w:qFormat/>
    <w:rsid w:val="00CA59C8"/>
    <w:pPr>
      <w:widowControl/>
      <w:adjustRightInd w:val="0"/>
    </w:pPr>
    <w:rPr>
      <w:rFonts w:ascii="Times New Roman" w:hAnsi="Times New Roman" w:cs="Times New Roman"/>
      <w:color w:val="000000"/>
      <w:sz w:val="24"/>
      <w:szCs w:val="24"/>
      <w:lang w:val="ru-RU"/>
    </w:rPr>
  </w:style>
  <w:style w:type="paragraph" w:styleId="a7">
    <w:name w:val="Normal (Web)"/>
    <w:basedOn w:val="a"/>
    <w:uiPriority w:val="99"/>
    <w:semiHidden/>
    <w:unhideWhenUsed/>
    <w:rsid w:val="00807CA1"/>
    <w:pPr>
      <w:widowControl/>
      <w:autoSpaceDE/>
      <w:autoSpaceDN/>
      <w:spacing w:before="100" w:beforeAutospacing="1" w:after="100" w:afterAutospacing="1"/>
    </w:pPr>
    <w:rPr>
      <w:sz w:val="24"/>
      <w:szCs w:val="24"/>
      <w:lang w:eastAsia="ru-RU"/>
    </w:rPr>
  </w:style>
  <w:style w:type="character" w:customStyle="1" w:styleId="a6">
    <w:name w:val="Абзац списка Знак"/>
    <w:aliases w:val="Содержание. 2 уровень Знак,List Paragraph Знак"/>
    <w:link w:val="a5"/>
    <w:uiPriority w:val="1"/>
    <w:qFormat/>
    <w:locked/>
    <w:rsid w:val="00180A06"/>
    <w:rPr>
      <w:rFonts w:ascii="Times New Roman" w:eastAsia="Times New Roman" w:hAnsi="Times New Roman" w:cs="Times New Roman"/>
      <w:lang w:val="ru-RU"/>
    </w:rPr>
  </w:style>
  <w:style w:type="table" w:styleId="a8">
    <w:name w:val="Table Grid"/>
    <w:basedOn w:val="a1"/>
    <w:uiPriority w:val="39"/>
    <w:rsid w:val="003B3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AD7ABF"/>
    <w:rPr>
      <w:sz w:val="16"/>
      <w:szCs w:val="16"/>
    </w:rPr>
  </w:style>
  <w:style w:type="paragraph" w:styleId="aa">
    <w:name w:val="annotation text"/>
    <w:basedOn w:val="a"/>
    <w:link w:val="ab"/>
    <w:uiPriority w:val="99"/>
    <w:semiHidden/>
    <w:unhideWhenUsed/>
    <w:rsid w:val="00AD7ABF"/>
    <w:rPr>
      <w:sz w:val="20"/>
      <w:szCs w:val="20"/>
    </w:rPr>
  </w:style>
  <w:style w:type="character" w:customStyle="1" w:styleId="ab">
    <w:name w:val="Текст примечания Знак"/>
    <w:basedOn w:val="a0"/>
    <w:link w:val="aa"/>
    <w:uiPriority w:val="99"/>
    <w:semiHidden/>
    <w:rsid w:val="00AD7ABF"/>
    <w:rPr>
      <w:rFonts w:ascii="Times New Roman" w:eastAsia="Times New Roman" w:hAnsi="Times New Roman" w:cs="Times New Roman"/>
      <w:sz w:val="20"/>
      <w:szCs w:val="20"/>
      <w:lang w:val="ru-RU"/>
    </w:rPr>
  </w:style>
  <w:style w:type="paragraph" w:styleId="ac">
    <w:name w:val="annotation subject"/>
    <w:basedOn w:val="aa"/>
    <w:next w:val="aa"/>
    <w:link w:val="ad"/>
    <w:uiPriority w:val="99"/>
    <w:semiHidden/>
    <w:unhideWhenUsed/>
    <w:rsid w:val="00AD7ABF"/>
    <w:rPr>
      <w:b/>
      <w:bCs/>
    </w:rPr>
  </w:style>
  <w:style w:type="character" w:customStyle="1" w:styleId="ad">
    <w:name w:val="Тема примечания Знак"/>
    <w:basedOn w:val="ab"/>
    <w:link w:val="ac"/>
    <w:uiPriority w:val="99"/>
    <w:semiHidden/>
    <w:rsid w:val="00AD7ABF"/>
    <w:rPr>
      <w:rFonts w:ascii="Times New Roman" w:eastAsia="Times New Roman" w:hAnsi="Times New Roman" w:cs="Times New Roman"/>
      <w:b/>
      <w:bCs/>
      <w:sz w:val="20"/>
      <w:szCs w:val="20"/>
      <w:lang w:val="ru-RU"/>
    </w:rPr>
  </w:style>
  <w:style w:type="table" w:customStyle="1" w:styleId="10">
    <w:name w:val="Сетка таблицы1"/>
    <w:basedOn w:val="a1"/>
    <w:next w:val="a8"/>
    <w:uiPriority w:val="39"/>
    <w:rsid w:val="00CA2F87"/>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6900">
      <w:bodyDiv w:val="1"/>
      <w:marLeft w:val="0"/>
      <w:marRight w:val="0"/>
      <w:marTop w:val="0"/>
      <w:marBottom w:val="0"/>
      <w:divBdr>
        <w:top w:val="none" w:sz="0" w:space="0" w:color="auto"/>
        <w:left w:val="none" w:sz="0" w:space="0" w:color="auto"/>
        <w:bottom w:val="none" w:sz="0" w:space="0" w:color="auto"/>
        <w:right w:val="none" w:sz="0" w:space="0" w:color="auto"/>
      </w:divBdr>
    </w:div>
    <w:div w:id="47648290">
      <w:bodyDiv w:val="1"/>
      <w:marLeft w:val="0"/>
      <w:marRight w:val="0"/>
      <w:marTop w:val="0"/>
      <w:marBottom w:val="0"/>
      <w:divBdr>
        <w:top w:val="none" w:sz="0" w:space="0" w:color="auto"/>
        <w:left w:val="none" w:sz="0" w:space="0" w:color="auto"/>
        <w:bottom w:val="none" w:sz="0" w:space="0" w:color="auto"/>
        <w:right w:val="none" w:sz="0" w:space="0" w:color="auto"/>
      </w:divBdr>
      <w:divsChild>
        <w:div w:id="218563541">
          <w:marLeft w:val="547"/>
          <w:marRight w:val="0"/>
          <w:marTop w:val="0"/>
          <w:marBottom w:val="0"/>
          <w:divBdr>
            <w:top w:val="none" w:sz="0" w:space="0" w:color="auto"/>
            <w:left w:val="none" w:sz="0" w:space="0" w:color="auto"/>
            <w:bottom w:val="none" w:sz="0" w:space="0" w:color="auto"/>
            <w:right w:val="none" w:sz="0" w:space="0" w:color="auto"/>
          </w:divBdr>
        </w:div>
      </w:divsChild>
    </w:div>
    <w:div w:id="174853116">
      <w:bodyDiv w:val="1"/>
      <w:marLeft w:val="0"/>
      <w:marRight w:val="0"/>
      <w:marTop w:val="0"/>
      <w:marBottom w:val="0"/>
      <w:divBdr>
        <w:top w:val="none" w:sz="0" w:space="0" w:color="auto"/>
        <w:left w:val="none" w:sz="0" w:space="0" w:color="auto"/>
        <w:bottom w:val="none" w:sz="0" w:space="0" w:color="auto"/>
        <w:right w:val="none" w:sz="0" w:space="0" w:color="auto"/>
      </w:divBdr>
      <w:divsChild>
        <w:div w:id="1469932474">
          <w:marLeft w:val="547"/>
          <w:marRight w:val="0"/>
          <w:marTop w:val="0"/>
          <w:marBottom w:val="0"/>
          <w:divBdr>
            <w:top w:val="none" w:sz="0" w:space="0" w:color="auto"/>
            <w:left w:val="none" w:sz="0" w:space="0" w:color="auto"/>
            <w:bottom w:val="none" w:sz="0" w:space="0" w:color="auto"/>
            <w:right w:val="none" w:sz="0" w:space="0" w:color="auto"/>
          </w:divBdr>
        </w:div>
      </w:divsChild>
    </w:div>
    <w:div w:id="242227834">
      <w:bodyDiv w:val="1"/>
      <w:marLeft w:val="0"/>
      <w:marRight w:val="0"/>
      <w:marTop w:val="0"/>
      <w:marBottom w:val="0"/>
      <w:divBdr>
        <w:top w:val="none" w:sz="0" w:space="0" w:color="auto"/>
        <w:left w:val="none" w:sz="0" w:space="0" w:color="auto"/>
        <w:bottom w:val="none" w:sz="0" w:space="0" w:color="auto"/>
        <w:right w:val="none" w:sz="0" w:space="0" w:color="auto"/>
      </w:divBdr>
      <w:divsChild>
        <w:div w:id="1237324671">
          <w:marLeft w:val="547"/>
          <w:marRight w:val="0"/>
          <w:marTop w:val="0"/>
          <w:marBottom w:val="0"/>
          <w:divBdr>
            <w:top w:val="none" w:sz="0" w:space="0" w:color="auto"/>
            <w:left w:val="none" w:sz="0" w:space="0" w:color="auto"/>
            <w:bottom w:val="none" w:sz="0" w:space="0" w:color="auto"/>
            <w:right w:val="none" w:sz="0" w:space="0" w:color="auto"/>
          </w:divBdr>
        </w:div>
      </w:divsChild>
    </w:div>
    <w:div w:id="403914307">
      <w:bodyDiv w:val="1"/>
      <w:marLeft w:val="0"/>
      <w:marRight w:val="0"/>
      <w:marTop w:val="0"/>
      <w:marBottom w:val="0"/>
      <w:divBdr>
        <w:top w:val="none" w:sz="0" w:space="0" w:color="auto"/>
        <w:left w:val="none" w:sz="0" w:space="0" w:color="auto"/>
        <w:bottom w:val="none" w:sz="0" w:space="0" w:color="auto"/>
        <w:right w:val="none" w:sz="0" w:space="0" w:color="auto"/>
      </w:divBdr>
    </w:div>
    <w:div w:id="527639599">
      <w:bodyDiv w:val="1"/>
      <w:marLeft w:val="0"/>
      <w:marRight w:val="0"/>
      <w:marTop w:val="0"/>
      <w:marBottom w:val="0"/>
      <w:divBdr>
        <w:top w:val="none" w:sz="0" w:space="0" w:color="auto"/>
        <w:left w:val="none" w:sz="0" w:space="0" w:color="auto"/>
        <w:bottom w:val="none" w:sz="0" w:space="0" w:color="auto"/>
        <w:right w:val="none" w:sz="0" w:space="0" w:color="auto"/>
      </w:divBdr>
    </w:div>
    <w:div w:id="720177024">
      <w:bodyDiv w:val="1"/>
      <w:marLeft w:val="0"/>
      <w:marRight w:val="0"/>
      <w:marTop w:val="0"/>
      <w:marBottom w:val="0"/>
      <w:divBdr>
        <w:top w:val="none" w:sz="0" w:space="0" w:color="auto"/>
        <w:left w:val="none" w:sz="0" w:space="0" w:color="auto"/>
        <w:bottom w:val="none" w:sz="0" w:space="0" w:color="auto"/>
        <w:right w:val="none" w:sz="0" w:space="0" w:color="auto"/>
      </w:divBdr>
      <w:divsChild>
        <w:div w:id="1249267372">
          <w:marLeft w:val="274"/>
          <w:marRight w:val="0"/>
          <w:marTop w:val="0"/>
          <w:marBottom w:val="65"/>
          <w:divBdr>
            <w:top w:val="none" w:sz="0" w:space="0" w:color="auto"/>
            <w:left w:val="none" w:sz="0" w:space="0" w:color="auto"/>
            <w:bottom w:val="none" w:sz="0" w:space="0" w:color="auto"/>
            <w:right w:val="none" w:sz="0" w:space="0" w:color="auto"/>
          </w:divBdr>
        </w:div>
      </w:divsChild>
    </w:div>
    <w:div w:id="754784708">
      <w:bodyDiv w:val="1"/>
      <w:marLeft w:val="0"/>
      <w:marRight w:val="0"/>
      <w:marTop w:val="0"/>
      <w:marBottom w:val="0"/>
      <w:divBdr>
        <w:top w:val="none" w:sz="0" w:space="0" w:color="auto"/>
        <w:left w:val="none" w:sz="0" w:space="0" w:color="auto"/>
        <w:bottom w:val="none" w:sz="0" w:space="0" w:color="auto"/>
        <w:right w:val="none" w:sz="0" w:space="0" w:color="auto"/>
      </w:divBdr>
      <w:divsChild>
        <w:div w:id="1757751256">
          <w:marLeft w:val="547"/>
          <w:marRight w:val="0"/>
          <w:marTop w:val="0"/>
          <w:marBottom w:val="0"/>
          <w:divBdr>
            <w:top w:val="none" w:sz="0" w:space="0" w:color="auto"/>
            <w:left w:val="none" w:sz="0" w:space="0" w:color="auto"/>
            <w:bottom w:val="none" w:sz="0" w:space="0" w:color="auto"/>
            <w:right w:val="none" w:sz="0" w:space="0" w:color="auto"/>
          </w:divBdr>
        </w:div>
      </w:divsChild>
    </w:div>
    <w:div w:id="955984031">
      <w:bodyDiv w:val="1"/>
      <w:marLeft w:val="0"/>
      <w:marRight w:val="0"/>
      <w:marTop w:val="0"/>
      <w:marBottom w:val="0"/>
      <w:divBdr>
        <w:top w:val="none" w:sz="0" w:space="0" w:color="auto"/>
        <w:left w:val="none" w:sz="0" w:space="0" w:color="auto"/>
        <w:bottom w:val="none" w:sz="0" w:space="0" w:color="auto"/>
        <w:right w:val="none" w:sz="0" w:space="0" w:color="auto"/>
      </w:divBdr>
      <w:divsChild>
        <w:div w:id="1570116397">
          <w:marLeft w:val="274"/>
          <w:marRight w:val="0"/>
          <w:marTop w:val="0"/>
          <w:marBottom w:val="65"/>
          <w:divBdr>
            <w:top w:val="none" w:sz="0" w:space="0" w:color="auto"/>
            <w:left w:val="none" w:sz="0" w:space="0" w:color="auto"/>
            <w:bottom w:val="none" w:sz="0" w:space="0" w:color="auto"/>
            <w:right w:val="none" w:sz="0" w:space="0" w:color="auto"/>
          </w:divBdr>
        </w:div>
      </w:divsChild>
    </w:div>
    <w:div w:id="1058019269">
      <w:bodyDiv w:val="1"/>
      <w:marLeft w:val="0"/>
      <w:marRight w:val="0"/>
      <w:marTop w:val="0"/>
      <w:marBottom w:val="0"/>
      <w:divBdr>
        <w:top w:val="none" w:sz="0" w:space="0" w:color="auto"/>
        <w:left w:val="none" w:sz="0" w:space="0" w:color="auto"/>
        <w:bottom w:val="none" w:sz="0" w:space="0" w:color="auto"/>
        <w:right w:val="none" w:sz="0" w:space="0" w:color="auto"/>
      </w:divBdr>
    </w:div>
    <w:div w:id="1135945336">
      <w:bodyDiv w:val="1"/>
      <w:marLeft w:val="0"/>
      <w:marRight w:val="0"/>
      <w:marTop w:val="0"/>
      <w:marBottom w:val="0"/>
      <w:divBdr>
        <w:top w:val="none" w:sz="0" w:space="0" w:color="auto"/>
        <w:left w:val="none" w:sz="0" w:space="0" w:color="auto"/>
        <w:bottom w:val="none" w:sz="0" w:space="0" w:color="auto"/>
        <w:right w:val="none" w:sz="0" w:space="0" w:color="auto"/>
      </w:divBdr>
    </w:div>
    <w:div w:id="1980919112">
      <w:bodyDiv w:val="1"/>
      <w:marLeft w:val="0"/>
      <w:marRight w:val="0"/>
      <w:marTop w:val="0"/>
      <w:marBottom w:val="0"/>
      <w:divBdr>
        <w:top w:val="none" w:sz="0" w:space="0" w:color="auto"/>
        <w:left w:val="none" w:sz="0" w:space="0" w:color="auto"/>
        <w:bottom w:val="none" w:sz="0" w:space="0" w:color="auto"/>
        <w:right w:val="none" w:sz="0" w:space="0" w:color="auto"/>
      </w:divBdr>
    </w:div>
    <w:div w:id="2141726436">
      <w:bodyDiv w:val="1"/>
      <w:marLeft w:val="0"/>
      <w:marRight w:val="0"/>
      <w:marTop w:val="0"/>
      <w:marBottom w:val="0"/>
      <w:divBdr>
        <w:top w:val="none" w:sz="0" w:space="0" w:color="auto"/>
        <w:left w:val="none" w:sz="0" w:space="0" w:color="auto"/>
        <w:bottom w:val="none" w:sz="0" w:space="0" w:color="auto"/>
        <w:right w:val="none" w:sz="0" w:space="0" w:color="auto"/>
      </w:divBdr>
      <w:divsChild>
        <w:div w:id="1400665990">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282AB-4F98-4749-9557-2E5AE1CF9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2492</Words>
  <Characters>19718</Characters>
  <Application>Microsoft Office Word</Application>
  <DocSecurity>0</DocSecurity>
  <Lines>636</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Муравкина Юлия Васильевна</dc:creator>
  <cp:keywords/>
  <dc:description/>
  <cp:lastModifiedBy>Забавникова Карина Олеговна</cp:lastModifiedBy>
  <cp:revision>6</cp:revision>
  <cp:lastPrinted>2024-05-15T08:05:00Z</cp:lastPrinted>
  <dcterms:created xsi:type="dcterms:W3CDTF">2025-10-23T11:16:00Z</dcterms:created>
  <dcterms:modified xsi:type="dcterms:W3CDTF">2025-11-20T07:38:00Z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2024-03-19T00:00:00Z</vt:filetime>
  </property>
  <property fmtid="{D5CDD505-2E9C-101B-9397-08002B2CF9AE}" pid="3" name="Creator">
    <vt:lpwstr>ABBYY FineReader PDF 15</vt:lpwstr>
  </property>
  <property fmtid="{D5CDD505-2E9C-101B-9397-08002B2CF9AE}" pid="4" name="LastSaved">
    <vt:filetime>2024-05-06T00:00:00Z</vt:filetime>
  </property>
  <property fmtid="{D5CDD505-2E9C-101B-9397-08002B2CF9AE}" pid="5" name="Producer">
    <vt:lpwstr>ABBYY FineReader PDF 15</vt:lpwstr>
  </property>
</Properties>
</file>